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C32" w:rsidRDefault="00F44C32" w:rsidP="00F76CB3">
      <w:pPr>
        <w:pStyle w:val="StandardWeb"/>
        <w:rPr>
          <w:rStyle w:val="Fett"/>
          <w:rFonts w:asciiTheme="majorHAnsi" w:hAnsiTheme="majorHAnsi" w:cstheme="majorHAnsi"/>
          <w:color w:val="002060"/>
        </w:rPr>
      </w:pPr>
    </w:p>
    <w:p w:rsidR="00F76CB3" w:rsidRPr="00F76CB3" w:rsidRDefault="00F76CB3" w:rsidP="00F76CB3">
      <w:pPr>
        <w:pStyle w:val="StandardWeb"/>
        <w:rPr>
          <w:rFonts w:asciiTheme="majorHAnsi" w:hAnsiTheme="majorHAnsi" w:cstheme="majorHAnsi"/>
          <w:color w:val="002060"/>
        </w:rPr>
      </w:pPr>
      <w:r w:rsidRPr="00F76CB3">
        <w:rPr>
          <w:rStyle w:val="Fett"/>
          <w:rFonts w:asciiTheme="majorHAnsi" w:hAnsiTheme="majorHAnsi" w:cstheme="majorHAnsi"/>
          <w:color w:val="002060"/>
        </w:rPr>
        <w:t xml:space="preserve">Pressemitteilung: Antalis erweitert </w:t>
      </w:r>
      <w:proofErr w:type="spellStart"/>
      <w:r w:rsidRPr="00F76CB3">
        <w:rPr>
          <w:rStyle w:val="Fett"/>
          <w:rFonts w:asciiTheme="majorHAnsi" w:hAnsiTheme="majorHAnsi" w:cstheme="majorHAnsi"/>
          <w:color w:val="002060"/>
        </w:rPr>
        <w:t>Arctic</w:t>
      </w:r>
      <w:proofErr w:type="spellEnd"/>
      <w:r w:rsidR="00F44C32">
        <w:rPr>
          <w:rStyle w:val="Fett"/>
          <w:rFonts w:asciiTheme="majorHAnsi" w:hAnsiTheme="majorHAnsi" w:cstheme="majorHAnsi"/>
          <w:color w:val="002060"/>
        </w:rPr>
        <w:t xml:space="preserve"> Paper</w:t>
      </w:r>
      <w:r w:rsidRPr="00F76CB3">
        <w:rPr>
          <w:rStyle w:val="Fett"/>
          <w:rFonts w:asciiTheme="majorHAnsi" w:hAnsiTheme="majorHAnsi" w:cstheme="majorHAnsi"/>
          <w:color w:val="002060"/>
        </w:rPr>
        <w:t xml:space="preserve">-Partnerschaft und </w:t>
      </w:r>
      <w:proofErr w:type="spellStart"/>
      <w:r w:rsidRPr="00F76CB3">
        <w:rPr>
          <w:rStyle w:val="Fett"/>
          <w:rFonts w:asciiTheme="majorHAnsi" w:hAnsiTheme="majorHAnsi" w:cstheme="majorHAnsi"/>
          <w:color w:val="002060"/>
        </w:rPr>
        <w:t>launcht</w:t>
      </w:r>
      <w:proofErr w:type="spellEnd"/>
      <w:r w:rsidRPr="00F76CB3">
        <w:rPr>
          <w:rStyle w:val="Fett"/>
          <w:rFonts w:asciiTheme="majorHAnsi" w:hAnsiTheme="majorHAnsi" w:cstheme="majorHAnsi"/>
          <w:color w:val="002060"/>
        </w:rPr>
        <w:t xml:space="preserve"> neue Qualitäten</w:t>
      </w:r>
    </w:p>
    <w:p w:rsidR="00A824A9" w:rsidRPr="00AE655E" w:rsidRDefault="00A824A9" w:rsidP="00A824A9">
      <w:pPr>
        <w:spacing w:before="240" w:after="240"/>
        <w:rPr>
          <w:rFonts w:asciiTheme="majorHAnsi" w:hAnsiTheme="majorHAnsi" w:cstheme="majorHAnsi"/>
          <w:b/>
          <w:color w:val="002060"/>
          <w:lang w:val="de-DE"/>
        </w:rPr>
      </w:pPr>
      <w:r w:rsidRPr="00AE655E">
        <w:rPr>
          <w:rFonts w:asciiTheme="majorHAnsi" w:hAnsiTheme="majorHAnsi" w:cstheme="majorHAnsi"/>
          <w:b/>
          <w:color w:val="002060"/>
          <w:lang w:val="de-DE"/>
        </w:rPr>
        <w:t xml:space="preserve">Antalis verstärkt </w:t>
      </w:r>
      <w:proofErr w:type="spellStart"/>
      <w:r w:rsidRPr="00AE655E">
        <w:rPr>
          <w:rFonts w:asciiTheme="majorHAnsi" w:hAnsiTheme="majorHAnsi" w:cstheme="majorHAnsi"/>
          <w:b/>
          <w:color w:val="002060"/>
          <w:lang w:val="de-DE"/>
        </w:rPr>
        <w:t>Arctic</w:t>
      </w:r>
      <w:proofErr w:type="spellEnd"/>
      <w:r w:rsidR="00F44C32" w:rsidRPr="00AE655E">
        <w:rPr>
          <w:rFonts w:asciiTheme="majorHAnsi" w:hAnsiTheme="majorHAnsi" w:cstheme="majorHAnsi"/>
          <w:b/>
          <w:color w:val="002060"/>
          <w:lang w:val="de-DE"/>
        </w:rPr>
        <w:t xml:space="preserve"> Paper</w:t>
      </w:r>
      <w:r w:rsidRPr="00AE655E">
        <w:rPr>
          <w:rFonts w:asciiTheme="majorHAnsi" w:hAnsiTheme="majorHAnsi" w:cstheme="majorHAnsi"/>
          <w:b/>
          <w:color w:val="002060"/>
          <w:lang w:val="de-DE"/>
        </w:rPr>
        <w:t>-Partnerschaft und erweitert Sortiment mit neuen Premium-Qualitäten</w:t>
      </w:r>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b/>
          <w:color w:val="002060"/>
          <w:lang w:val="de-DE"/>
        </w:rPr>
        <w:t>Frechen, 1. Oktober 2024</w:t>
      </w:r>
      <w:r w:rsidRPr="00AE655E">
        <w:rPr>
          <w:rFonts w:asciiTheme="majorHAnsi" w:hAnsiTheme="majorHAnsi" w:cstheme="majorHAnsi"/>
          <w:color w:val="002060"/>
          <w:lang w:val="de-DE"/>
        </w:rPr>
        <w:t xml:space="preserve"> – Antalis, Europas führender Anbieter von Papier, visuellen Kommunikationslösungen und Verpackungsprodukten, freut sich, die Erweiterung seiner langjährigen Partnerschaft mit Arctic</w:t>
      </w:r>
      <w:r w:rsidR="009F2827" w:rsidRPr="00AE655E">
        <w:rPr>
          <w:rFonts w:asciiTheme="majorHAnsi" w:hAnsiTheme="majorHAnsi" w:cstheme="majorHAnsi"/>
          <w:color w:val="002060"/>
          <w:lang w:val="de-DE"/>
        </w:rPr>
        <w:t xml:space="preserve"> </w:t>
      </w:r>
      <w:r w:rsidR="00F44C32" w:rsidRPr="00AE655E">
        <w:rPr>
          <w:rFonts w:asciiTheme="majorHAnsi" w:hAnsiTheme="majorHAnsi" w:cstheme="majorHAnsi"/>
          <w:color w:val="002060"/>
          <w:lang w:val="de-DE"/>
        </w:rPr>
        <w:t xml:space="preserve">Paper </w:t>
      </w:r>
      <w:r w:rsidRPr="00AE655E">
        <w:rPr>
          <w:rFonts w:asciiTheme="majorHAnsi" w:hAnsiTheme="majorHAnsi" w:cstheme="majorHAnsi"/>
          <w:color w:val="002060"/>
          <w:lang w:val="de-DE"/>
        </w:rPr>
        <w:t>bekanntzugeben. Im Rahmen dieser Zusammenarbeit wird das Angebot um hochwertige neue Offset- und gestrichene Papierqualitäten erweitert, die speziell für Agenturen, Verlage und Druckereien entwickelt wurden.</w:t>
      </w:r>
    </w:p>
    <w:p w:rsidR="00A824A9" w:rsidRPr="00AE655E" w:rsidRDefault="00A824A9" w:rsidP="00A824A9">
      <w:pPr>
        <w:spacing w:before="240" w:after="240"/>
        <w:rPr>
          <w:rFonts w:asciiTheme="majorHAnsi" w:hAnsiTheme="majorHAnsi" w:cstheme="majorHAnsi"/>
          <w:b/>
          <w:color w:val="002060"/>
          <w:lang w:val="de-DE"/>
        </w:rPr>
      </w:pPr>
      <w:r w:rsidRPr="00AE655E">
        <w:rPr>
          <w:rFonts w:asciiTheme="majorHAnsi" w:hAnsiTheme="majorHAnsi" w:cstheme="majorHAnsi"/>
          <w:b/>
          <w:color w:val="002060"/>
          <w:lang w:val="de-DE"/>
        </w:rPr>
        <w:t xml:space="preserve">Neue Produkte: Antalis </w:t>
      </w:r>
      <w:proofErr w:type="spellStart"/>
      <w:r w:rsidRPr="00AE655E">
        <w:rPr>
          <w:rFonts w:asciiTheme="majorHAnsi" w:hAnsiTheme="majorHAnsi" w:cstheme="majorHAnsi"/>
          <w:b/>
          <w:color w:val="002060"/>
          <w:lang w:val="de-DE"/>
        </w:rPr>
        <w:t>Graphic</w:t>
      </w:r>
      <w:proofErr w:type="spellEnd"/>
      <w:r w:rsidRPr="00AE655E">
        <w:rPr>
          <w:rFonts w:asciiTheme="majorHAnsi" w:hAnsiTheme="majorHAnsi" w:cstheme="majorHAnsi"/>
          <w:b/>
          <w:color w:val="002060"/>
          <w:lang w:val="de-DE"/>
        </w:rPr>
        <w:t xml:space="preserve"> und Antalis </w:t>
      </w:r>
      <w:proofErr w:type="spellStart"/>
      <w:r w:rsidRPr="00AE655E">
        <w:rPr>
          <w:rFonts w:asciiTheme="majorHAnsi" w:hAnsiTheme="majorHAnsi" w:cstheme="majorHAnsi"/>
          <w:b/>
          <w:color w:val="002060"/>
          <w:lang w:val="de-DE"/>
        </w:rPr>
        <w:t>Preprint</w:t>
      </w:r>
      <w:proofErr w:type="spellEnd"/>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color w:val="002060"/>
          <w:lang w:val="de-DE"/>
        </w:rPr>
        <w:t xml:space="preserve">Die neu eingeführten Offset-Qualitäten </w:t>
      </w:r>
      <w:r w:rsidRPr="00AE655E">
        <w:rPr>
          <w:rFonts w:asciiTheme="majorHAnsi" w:hAnsiTheme="majorHAnsi" w:cstheme="majorHAnsi"/>
          <w:b/>
          <w:color w:val="002060"/>
          <w:lang w:val="de-DE"/>
        </w:rPr>
        <w:t xml:space="preserve">Antalis </w:t>
      </w:r>
      <w:proofErr w:type="spellStart"/>
      <w:r w:rsidRPr="00AE655E">
        <w:rPr>
          <w:rFonts w:asciiTheme="majorHAnsi" w:hAnsiTheme="majorHAnsi" w:cstheme="majorHAnsi"/>
          <w:b/>
          <w:color w:val="002060"/>
          <w:lang w:val="de-DE"/>
        </w:rPr>
        <w:t>Graphic</w:t>
      </w:r>
      <w:proofErr w:type="spellEnd"/>
      <w:r w:rsidRPr="00AE655E">
        <w:rPr>
          <w:rFonts w:asciiTheme="majorHAnsi" w:hAnsiTheme="majorHAnsi" w:cstheme="majorHAnsi"/>
          <w:color w:val="002060"/>
          <w:lang w:val="de-DE"/>
        </w:rPr>
        <w:t xml:space="preserve"> und </w:t>
      </w:r>
      <w:r w:rsidRPr="00AE655E">
        <w:rPr>
          <w:rFonts w:asciiTheme="majorHAnsi" w:hAnsiTheme="majorHAnsi" w:cstheme="majorHAnsi"/>
          <w:b/>
          <w:color w:val="002060"/>
          <w:lang w:val="de-DE"/>
        </w:rPr>
        <w:t xml:space="preserve">Antalis </w:t>
      </w:r>
      <w:proofErr w:type="spellStart"/>
      <w:r w:rsidRPr="00AE655E">
        <w:rPr>
          <w:rFonts w:asciiTheme="majorHAnsi" w:hAnsiTheme="majorHAnsi" w:cstheme="majorHAnsi"/>
          <w:b/>
          <w:color w:val="002060"/>
          <w:lang w:val="de-DE"/>
        </w:rPr>
        <w:t>Prepr</w:t>
      </w:r>
      <w:r w:rsidRPr="00266530">
        <w:rPr>
          <w:rFonts w:asciiTheme="majorHAnsi" w:hAnsiTheme="majorHAnsi" w:cstheme="majorHAnsi"/>
          <w:b/>
          <w:color w:val="002060"/>
          <w:lang w:val="de-DE"/>
        </w:rPr>
        <w:t>int</w:t>
      </w:r>
      <w:proofErr w:type="spellEnd"/>
      <w:r w:rsidRPr="00AE655E">
        <w:rPr>
          <w:rFonts w:asciiTheme="majorHAnsi" w:hAnsiTheme="majorHAnsi" w:cstheme="majorHAnsi"/>
          <w:color w:val="002060"/>
          <w:lang w:val="de-DE"/>
        </w:rPr>
        <w:t xml:space="preserve"> bieten eine außergewöhnlich hohe Weiße und setzen neue Maßstäbe in der Druckindustrie. Diese</w:t>
      </w:r>
      <w:r w:rsidR="0076445E">
        <w:rPr>
          <w:rFonts w:asciiTheme="majorHAnsi" w:hAnsiTheme="majorHAnsi" w:cstheme="majorHAnsi"/>
          <w:color w:val="002060"/>
          <w:lang w:val="de-DE"/>
        </w:rPr>
        <w:t xml:space="preserve"> beruhen</w:t>
      </w:r>
      <w:r w:rsidR="00AE655E">
        <w:rPr>
          <w:rFonts w:asciiTheme="majorHAnsi" w:hAnsiTheme="majorHAnsi" w:cstheme="majorHAnsi"/>
          <w:color w:val="002060"/>
          <w:lang w:val="de-DE"/>
        </w:rPr>
        <w:t xml:space="preserve"> </w:t>
      </w:r>
      <w:r w:rsidR="0076445E">
        <w:rPr>
          <w:rFonts w:asciiTheme="majorHAnsi" w:hAnsiTheme="majorHAnsi" w:cstheme="majorHAnsi"/>
          <w:color w:val="002060"/>
          <w:lang w:val="de-DE"/>
        </w:rPr>
        <w:t xml:space="preserve">auf </w:t>
      </w:r>
      <w:r w:rsidR="0076445E" w:rsidRPr="00266530">
        <w:rPr>
          <w:rFonts w:asciiTheme="majorHAnsi" w:hAnsiTheme="majorHAnsi" w:cstheme="majorHAnsi"/>
          <w:color w:val="002060"/>
          <w:lang w:val="de-DE"/>
        </w:rPr>
        <w:t xml:space="preserve">im Markt seit langem bekannten und erfolgreichen </w:t>
      </w:r>
      <w:proofErr w:type="spellStart"/>
      <w:r w:rsidR="0076445E" w:rsidRPr="00266530">
        <w:rPr>
          <w:rFonts w:asciiTheme="majorHAnsi" w:hAnsiTheme="majorHAnsi" w:cstheme="majorHAnsi"/>
          <w:color w:val="002060"/>
          <w:lang w:val="de-DE"/>
        </w:rPr>
        <w:t>Arctic</w:t>
      </w:r>
      <w:proofErr w:type="spellEnd"/>
      <w:r w:rsidR="0076445E" w:rsidRPr="00266530">
        <w:rPr>
          <w:rFonts w:asciiTheme="majorHAnsi" w:hAnsiTheme="majorHAnsi" w:cstheme="majorHAnsi"/>
          <w:color w:val="002060"/>
          <w:lang w:val="de-DE"/>
        </w:rPr>
        <w:t xml:space="preserve"> Paper Marken und </w:t>
      </w:r>
      <w:r w:rsidRPr="00AE655E">
        <w:rPr>
          <w:rFonts w:asciiTheme="majorHAnsi" w:hAnsiTheme="majorHAnsi" w:cstheme="majorHAnsi"/>
          <w:color w:val="002060"/>
          <w:lang w:val="de-DE"/>
        </w:rPr>
        <w:t xml:space="preserve">erfüllen </w:t>
      </w:r>
      <w:r w:rsidR="0076445E">
        <w:rPr>
          <w:rFonts w:asciiTheme="majorHAnsi" w:hAnsiTheme="majorHAnsi" w:cstheme="majorHAnsi"/>
          <w:color w:val="002060"/>
          <w:lang w:val="de-DE"/>
        </w:rPr>
        <w:t xml:space="preserve">gleichzeitig </w:t>
      </w:r>
      <w:r w:rsidRPr="00AE655E">
        <w:rPr>
          <w:rFonts w:asciiTheme="majorHAnsi" w:hAnsiTheme="majorHAnsi" w:cstheme="majorHAnsi"/>
          <w:color w:val="002060"/>
          <w:lang w:val="de-DE"/>
        </w:rPr>
        <w:t>die wachsenden Anforderungen der Kunden an nachhaltige und umweltfreundliche Papierlösungen. Beide Papiere sind PEFC-zertifiziert, was bedeutet, dass sie aus verantwortungsvoll bewirtschafteten Wäldern stammen.</w:t>
      </w:r>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color w:val="002060"/>
          <w:lang w:val="de-DE"/>
        </w:rPr>
        <w:t xml:space="preserve">Besonders Antalis </w:t>
      </w:r>
      <w:proofErr w:type="spellStart"/>
      <w:r w:rsidRPr="00AE655E">
        <w:rPr>
          <w:rFonts w:asciiTheme="majorHAnsi" w:hAnsiTheme="majorHAnsi" w:cstheme="majorHAnsi"/>
          <w:color w:val="002060"/>
          <w:lang w:val="de-DE"/>
        </w:rPr>
        <w:t>Preprint</w:t>
      </w:r>
      <w:proofErr w:type="spellEnd"/>
      <w:r w:rsidRPr="00AE655E">
        <w:rPr>
          <w:rFonts w:asciiTheme="majorHAnsi" w:hAnsiTheme="majorHAnsi" w:cstheme="majorHAnsi"/>
          <w:color w:val="002060"/>
          <w:lang w:val="de-DE"/>
        </w:rPr>
        <w:t xml:space="preserve"> zeichnet sich durch seine hervorragende Eignung für den Digitaldruck aus. Dank seiner exzellenten Laufeigenschaften und Bedruckbarkeit bietet es optimale Ergebnisse für Anwendungen wie Geschäftspapiere, Mailings, Broschüren oder Flyer. Die hohe Qualität sorgt dafür, dass Druckprodukte auf den ersten Blick einen professionellen Eindruck hinterlassen.</w:t>
      </w:r>
    </w:p>
    <w:p w:rsidR="00A824A9" w:rsidRPr="00AE655E" w:rsidRDefault="00A824A9" w:rsidP="00A824A9">
      <w:pPr>
        <w:spacing w:before="240" w:after="240"/>
        <w:rPr>
          <w:rFonts w:asciiTheme="majorHAnsi" w:hAnsiTheme="majorHAnsi" w:cstheme="majorHAnsi"/>
          <w:b/>
          <w:color w:val="002060"/>
          <w:lang w:val="de-DE"/>
        </w:rPr>
      </w:pPr>
      <w:r w:rsidRPr="00AE655E">
        <w:rPr>
          <w:rFonts w:asciiTheme="majorHAnsi" w:hAnsiTheme="majorHAnsi" w:cstheme="majorHAnsi"/>
          <w:b/>
          <w:color w:val="002060"/>
          <w:lang w:val="de-DE"/>
        </w:rPr>
        <w:t>Erweiterung des gestrichenen Portfolios: G-Silk</w:t>
      </w:r>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color w:val="002060"/>
          <w:lang w:val="de-DE"/>
        </w:rPr>
        <w:t xml:space="preserve">Zusätzlich zu den bewährten Offset-Qualitäten wird das gestrichene Papierportfolio von Antalis um </w:t>
      </w:r>
      <w:r w:rsidRPr="00AE655E">
        <w:rPr>
          <w:rFonts w:asciiTheme="majorHAnsi" w:hAnsiTheme="majorHAnsi" w:cstheme="majorHAnsi"/>
          <w:b/>
          <w:color w:val="002060"/>
          <w:lang w:val="de-DE"/>
        </w:rPr>
        <w:t>G-</w:t>
      </w:r>
      <w:r w:rsidR="00AE655E">
        <w:rPr>
          <w:rFonts w:asciiTheme="majorHAnsi" w:hAnsiTheme="majorHAnsi" w:cstheme="majorHAnsi"/>
          <w:b/>
          <w:color w:val="002060"/>
          <w:lang w:val="de-DE"/>
        </w:rPr>
        <w:t>Silk</w:t>
      </w:r>
      <w:r w:rsidRPr="00AE655E">
        <w:rPr>
          <w:rFonts w:asciiTheme="majorHAnsi" w:hAnsiTheme="majorHAnsi" w:cstheme="majorHAnsi"/>
          <w:color w:val="002060"/>
          <w:lang w:val="de-DE"/>
        </w:rPr>
        <w:t xml:space="preserve"> </w:t>
      </w:r>
      <w:r w:rsidR="00DB0B33" w:rsidRPr="00AE655E">
        <w:rPr>
          <w:rFonts w:asciiTheme="majorHAnsi" w:hAnsiTheme="majorHAnsi" w:cstheme="majorHAnsi"/>
          <w:color w:val="002060"/>
          <w:lang w:val="de-DE"/>
        </w:rPr>
        <w:t xml:space="preserve">von Arctic </w:t>
      </w:r>
      <w:r w:rsidR="00F44C32" w:rsidRPr="00AE655E">
        <w:rPr>
          <w:rFonts w:asciiTheme="majorHAnsi" w:hAnsiTheme="majorHAnsi" w:cstheme="majorHAnsi"/>
          <w:color w:val="002060"/>
          <w:lang w:val="de-DE"/>
        </w:rPr>
        <w:t xml:space="preserve">Paper </w:t>
      </w:r>
      <w:r w:rsidRPr="00AE655E">
        <w:rPr>
          <w:rFonts w:asciiTheme="majorHAnsi" w:hAnsiTheme="majorHAnsi" w:cstheme="majorHAnsi"/>
          <w:color w:val="002060"/>
          <w:lang w:val="de-DE"/>
        </w:rPr>
        <w:t xml:space="preserve">erweitert. Mit </w:t>
      </w:r>
      <w:r w:rsidRPr="00AE655E">
        <w:rPr>
          <w:rFonts w:asciiTheme="majorHAnsi" w:hAnsiTheme="majorHAnsi" w:cstheme="majorHAnsi"/>
          <w:b/>
          <w:color w:val="002060"/>
          <w:lang w:val="de-DE"/>
        </w:rPr>
        <w:t>G-Silk</w:t>
      </w:r>
      <w:r w:rsidRPr="00AE655E">
        <w:rPr>
          <w:rFonts w:asciiTheme="majorHAnsi" w:hAnsiTheme="majorHAnsi" w:cstheme="majorHAnsi"/>
          <w:color w:val="002060"/>
          <w:lang w:val="de-DE"/>
        </w:rPr>
        <w:t xml:space="preserve"> bringt Antalis ein vielseitiges Vollsortiment auf den Markt</w:t>
      </w:r>
      <w:r w:rsidR="00AE655E">
        <w:rPr>
          <w:rFonts w:asciiTheme="majorHAnsi" w:hAnsiTheme="majorHAnsi" w:cstheme="majorHAnsi"/>
          <w:color w:val="002060"/>
          <w:lang w:val="de-DE"/>
        </w:rPr>
        <w:t xml:space="preserve">. </w:t>
      </w:r>
      <w:r w:rsidR="005E7CEB">
        <w:rPr>
          <w:rFonts w:asciiTheme="majorHAnsi" w:hAnsiTheme="majorHAnsi" w:cstheme="majorHAnsi"/>
          <w:color w:val="002060"/>
          <w:lang w:val="de-DE"/>
        </w:rPr>
        <w:t>Dieses ist FSC- zertifiziert und zusätzlich</w:t>
      </w:r>
      <w:r w:rsidR="005E7CEB">
        <w:rPr>
          <w:rFonts w:asciiTheme="majorHAnsi" w:hAnsiTheme="majorHAnsi" w:cstheme="majorHAnsi"/>
          <w:color w:val="002060"/>
          <w:lang w:val="de-DE"/>
        </w:rPr>
        <w:t xml:space="preserve"> </w:t>
      </w:r>
      <w:r w:rsidR="005E7CEB" w:rsidRPr="005E7CEB">
        <w:rPr>
          <w:rFonts w:asciiTheme="majorHAnsi" w:hAnsiTheme="majorHAnsi" w:cstheme="majorHAnsi"/>
          <w:color w:val="002060"/>
          <w:lang w:val="de-DE"/>
        </w:rPr>
        <w:t xml:space="preserve">auf </w:t>
      </w:r>
      <w:r w:rsidR="005E7CEB">
        <w:rPr>
          <w:rFonts w:asciiTheme="majorHAnsi" w:hAnsiTheme="majorHAnsi" w:cstheme="majorHAnsi"/>
          <w:color w:val="002060"/>
          <w:lang w:val="de-DE"/>
        </w:rPr>
        <w:t xml:space="preserve">dem </w:t>
      </w:r>
      <w:r w:rsidR="005E7CEB" w:rsidRPr="005E7CEB">
        <w:rPr>
          <w:rFonts w:asciiTheme="majorHAnsi" w:hAnsiTheme="majorHAnsi" w:cstheme="majorHAnsi"/>
          <w:color w:val="002060"/>
          <w:lang w:val="de-DE"/>
        </w:rPr>
        <w:t xml:space="preserve">Silber Level </w:t>
      </w:r>
      <w:proofErr w:type="spellStart"/>
      <w:r w:rsidR="005E7CEB" w:rsidRPr="005E7CEB">
        <w:rPr>
          <w:rFonts w:asciiTheme="majorHAnsi" w:hAnsiTheme="majorHAnsi" w:cstheme="majorHAnsi"/>
          <w:color w:val="002060"/>
          <w:lang w:val="de-DE"/>
        </w:rPr>
        <w:t>Cradle</w:t>
      </w:r>
      <w:proofErr w:type="spellEnd"/>
      <w:r w:rsidR="005E7CEB" w:rsidRPr="005E7CEB">
        <w:rPr>
          <w:rFonts w:asciiTheme="majorHAnsi" w:hAnsiTheme="majorHAnsi" w:cstheme="majorHAnsi"/>
          <w:color w:val="002060"/>
          <w:lang w:val="de-DE"/>
        </w:rPr>
        <w:t xml:space="preserve"> </w:t>
      </w:r>
      <w:proofErr w:type="spellStart"/>
      <w:r w:rsidR="005E7CEB" w:rsidRPr="005E7CEB">
        <w:rPr>
          <w:rFonts w:asciiTheme="majorHAnsi" w:hAnsiTheme="majorHAnsi" w:cstheme="majorHAnsi"/>
          <w:color w:val="002060"/>
          <w:lang w:val="de-DE"/>
        </w:rPr>
        <w:t>to</w:t>
      </w:r>
      <w:proofErr w:type="spellEnd"/>
      <w:r w:rsidR="005E7CEB" w:rsidRPr="005E7CEB">
        <w:rPr>
          <w:rFonts w:asciiTheme="majorHAnsi" w:hAnsiTheme="majorHAnsi" w:cstheme="majorHAnsi"/>
          <w:color w:val="002060"/>
          <w:lang w:val="de-DE"/>
        </w:rPr>
        <w:t xml:space="preserve"> </w:t>
      </w:r>
      <w:proofErr w:type="spellStart"/>
      <w:r w:rsidR="005E7CEB" w:rsidRPr="005E7CEB">
        <w:rPr>
          <w:rFonts w:asciiTheme="majorHAnsi" w:hAnsiTheme="majorHAnsi" w:cstheme="majorHAnsi"/>
          <w:color w:val="002060"/>
          <w:lang w:val="de-DE"/>
        </w:rPr>
        <w:t>Cradle</w:t>
      </w:r>
      <w:proofErr w:type="spellEnd"/>
      <w:r w:rsidR="005E7CEB" w:rsidRPr="005E7CEB">
        <w:rPr>
          <w:rFonts w:asciiTheme="majorHAnsi" w:hAnsiTheme="majorHAnsi" w:cstheme="majorHAnsi"/>
          <w:color w:val="002060"/>
          <w:lang w:val="de-DE"/>
        </w:rPr>
        <w:t xml:space="preserve"> Certified®</w:t>
      </w:r>
      <w:r w:rsidR="005E7CEB">
        <w:rPr>
          <w:rFonts w:asciiTheme="majorHAnsi" w:hAnsiTheme="majorHAnsi" w:cstheme="majorHAnsi"/>
          <w:color w:val="002060"/>
          <w:lang w:val="de-DE"/>
        </w:rPr>
        <w:t xml:space="preserve">. </w:t>
      </w:r>
      <w:r w:rsidRPr="00AE655E">
        <w:rPr>
          <w:rFonts w:asciiTheme="majorHAnsi" w:hAnsiTheme="majorHAnsi" w:cstheme="majorHAnsi"/>
          <w:color w:val="002060"/>
          <w:lang w:val="de-DE"/>
        </w:rPr>
        <w:t>Die Kombination aus einer seidig-glatten Oberfläche und lebhaften Druckfarben macht G-Silk zur idealen Wahl für anspruchsvolle</w:t>
      </w:r>
      <w:r w:rsidR="005E7CEB">
        <w:rPr>
          <w:rFonts w:asciiTheme="majorHAnsi" w:hAnsiTheme="majorHAnsi" w:cstheme="majorHAnsi"/>
          <w:color w:val="002060"/>
          <w:lang w:val="de-DE"/>
        </w:rPr>
        <w:t xml:space="preserve"> und nachhaltige </w:t>
      </w:r>
      <w:r w:rsidRPr="00AE655E">
        <w:rPr>
          <w:rFonts w:asciiTheme="majorHAnsi" w:hAnsiTheme="majorHAnsi" w:cstheme="majorHAnsi"/>
          <w:color w:val="002060"/>
          <w:lang w:val="de-DE"/>
        </w:rPr>
        <w:t>Druckprojekte</w:t>
      </w:r>
      <w:r w:rsidRPr="00266530">
        <w:rPr>
          <w:rFonts w:asciiTheme="majorHAnsi" w:hAnsiTheme="majorHAnsi" w:cstheme="majorHAnsi"/>
          <w:color w:val="002060"/>
          <w:lang w:val="de-DE"/>
        </w:rPr>
        <w:t>.</w:t>
      </w:r>
      <w:r w:rsidR="00CD46D0" w:rsidRPr="00266530">
        <w:rPr>
          <w:rFonts w:asciiTheme="majorHAnsi" w:hAnsiTheme="majorHAnsi" w:cstheme="majorHAnsi"/>
          <w:color w:val="002060"/>
          <w:lang w:val="de-DE"/>
        </w:rPr>
        <w:t xml:space="preserve"> Weitere G-Qualitäten sind zusätzlich ab Fabrik erhältlich.</w:t>
      </w:r>
    </w:p>
    <w:p w:rsidR="00A824A9" w:rsidRPr="00445FD6" w:rsidRDefault="00A824A9" w:rsidP="00A824A9">
      <w:pPr>
        <w:spacing w:before="240" w:after="240"/>
        <w:rPr>
          <w:rFonts w:asciiTheme="majorHAnsi" w:hAnsiTheme="majorHAnsi" w:cstheme="majorHAnsi"/>
          <w:b/>
          <w:color w:val="002060"/>
          <w:lang w:val="de-DE"/>
        </w:rPr>
      </w:pPr>
      <w:r w:rsidRPr="00445FD6">
        <w:rPr>
          <w:rFonts w:asciiTheme="majorHAnsi" w:hAnsiTheme="majorHAnsi" w:cstheme="majorHAnsi"/>
          <w:b/>
          <w:color w:val="002060"/>
          <w:lang w:val="de-DE"/>
        </w:rPr>
        <w:t>Vorteile für Antalis-Kunden</w:t>
      </w:r>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color w:val="002060"/>
          <w:lang w:val="de-DE"/>
        </w:rPr>
        <w:t>Die Einführung der neuen Arctic</w:t>
      </w:r>
      <w:r w:rsidR="00F44C32" w:rsidRPr="00AE655E">
        <w:rPr>
          <w:rFonts w:asciiTheme="majorHAnsi" w:hAnsiTheme="majorHAnsi" w:cstheme="majorHAnsi"/>
          <w:color w:val="002060"/>
          <w:lang w:val="de-DE"/>
        </w:rPr>
        <w:t xml:space="preserve"> Paper</w:t>
      </w:r>
      <w:r w:rsidRPr="00AE655E">
        <w:rPr>
          <w:rFonts w:asciiTheme="majorHAnsi" w:hAnsiTheme="majorHAnsi" w:cstheme="majorHAnsi"/>
          <w:color w:val="002060"/>
          <w:lang w:val="de-DE"/>
        </w:rPr>
        <w:t xml:space="preserve">-Qualitäten bringt zahlreiche Vorteile für die Kunden von Antalis. Durch das erweiterte Angebot haben Druckereien, Verlage und Agenturen eine noch größere Auswahl an nachhaltigen, hochwertigen Papierlösungen, die sowohl in Sachen Optik als auch Funktionalität überzeugen. Die neuen Offset-Papiere bieten eine hohe Bedruckbarkeit und perfekte Laufeigenschaften, was zu einer verbesserten Effizienz in der Produktion führt. Zudem unterstützen die PEFC-zertifizierten </w:t>
      </w:r>
      <w:r w:rsidR="005E7CEB">
        <w:rPr>
          <w:rFonts w:asciiTheme="majorHAnsi" w:hAnsiTheme="majorHAnsi" w:cstheme="majorHAnsi"/>
          <w:color w:val="002060"/>
          <w:lang w:val="de-DE"/>
        </w:rPr>
        <w:t xml:space="preserve">bzw. FSC-zertifizierten </w:t>
      </w:r>
      <w:r w:rsidRPr="00AE655E">
        <w:rPr>
          <w:rFonts w:asciiTheme="majorHAnsi" w:hAnsiTheme="majorHAnsi" w:cstheme="majorHAnsi"/>
          <w:color w:val="002060"/>
          <w:lang w:val="de-DE"/>
        </w:rPr>
        <w:t>Papiere die Nachhaltigkeitsziele vieler Unternehmen, indem sie eine umweltfreundliche Alternative zu herkömmlichen Papieren darstellen.</w:t>
      </w:r>
      <w:r w:rsidR="005E7CEB">
        <w:rPr>
          <w:rFonts w:asciiTheme="majorHAnsi" w:hAnsiTheme="majorHAnsi" w:cstheme="majorHAnsi"/>
          <w:color w:val="002060"/>
          <w:lang w:val="de-DE"/>
        </w:rPr>
        <w:t xml:space="preserve"> </w:t>
      </w:r>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color w:val="002060"/>
          <w:lang w:val="de-DE"/>
        </w:rPr>
        <w:t>Die gestrichenen Papiere der G-Qualitäten bieten wiederum unvergleichliche Druckergebnisse und ermöglichen es, visuell ansprechende und gleichzeitig robuste Produkte zu schaffen. Die Kunden profitieren von der hohen Verfügbarkeit und Flexibilität der neuen Qualitäten, die sich perfekt an die individuellen Anforderungen unterschiedlicher Projekte anpassen lassen.</w:t>
      </w:r>
      <w:r w:rsidR="00CD46D0">
        <w:rPr>
          <w:rFonts w:asciiTheme="majorHAnsi" w:hAnsiTheme="majorHAnsi" w:cstheme="majorHAnsi"/>
          <w:color w:val="002060"/>
          <w:lang w:val="de-DE"/>
        </w:rPr>
        <w:t xml:space="preserve"> </w:t>
      </w:r>
    </w:p>
    <w:p w:rsidR="00A824A9" w:rsidRPr="00AE655E" w:rsidRDefault="00A824A9" w:rsidP="00A824A9">
      <w:pPr>
        <w:spacing w:before="240" w:after="240"/>
        <w:rPr>
          <w:rFonts w:asciiTheme="majorHAnsi" w:hAnsiTheme="majorHAnsi" w:cstheme="majorHAnsi"/>
          <w:color w:val="002060"/>
          <w:lang w:val="de-DE"/>
        </w:rPr>
      </w:pPr>
      <w:r w:rsidRPr="00AE655E">
        <w:rPr>
          <w:rFonts w:asciiTheme="majorHAnsi" w:hAnsiTheme="majorHAnsi" w:cstheme="majorHAnsi"/>
          <w:color w:val="002060"/>
          <w:lang w:val="de-DE"/>
        </w:rPr>
        <w:t>Mit diesen Neuerungen festigt Antalis seine Position als zuverlässiger Partner für hochwertige Papierlösungen, die den aktuellen Marktanforderungen gerecht werden und Unternehmen dabei unterstützen, ihre kreativen und umweltbewussten Ziele zu erreichen.</w:t>
      </w:r>
    </w:p>
    <w:p w:rsidR="00F7086A" w:rsidRPr="00AE655E" w:rsidRDefault="00F7086A" w:rsidP="005C7920">
      <w:pPr>
        <w:spacing w:before="240" w:after="240"/>
        <w:rPr>
          <w:rFonts w:asciiTheme="majorHAnsi" w:hAnsiTheme="majorHAnsi" w:cstheme="majorHAnsi"/>
          <w:color w:val="002060"/>
          <w:lang w:val="de-DE"/>
        </w:rPr>
      </w:pPr>
    </w:p>
    <w:p w:rsidR="00A66146" w:rsidRDefault="00A66146" w:rsidP="00A66146">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rPr>
        <w:t>Ihre Ansprechpartnerin für weitere Informationen:</w:t>
      </w:r>
      <w:r>
        <w:rPr>
          <w:rStyle w:val="normaltextrun"/>
          <w:rFonts w:ascii="Calibri" w:hAnsi="Calibri" w:cs="Calibri"/>
          <w:sz w:val="22"/>
          <w:szCs w:val="22"/>
        </w:rPr>
        <w:t>  </w:t>
      </w:r>
      <w:r>
        <w:rPr>
          <w:rStyle w:val="eop"/>
          <w:rFonts w:ascii="Calibri" w:hAnsi="Calibri" w:cs="Calibri"/>
          <w:sz w:val="22"/>
          <w:szCs w:val="22"/>
        </w:rPr>
        <w:t> </w:t>
      </w:r>
    </w:p>
    <w:p w:rsidR="00A66146" w:rsidRDefault="00A66146" w:rsidP="00A66146">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Angelika Peled      </w:t>
      </w:r>
      <w:r>
        <w:rPr>
          <w:rStyle w:val="eop"/>
          <w:rFonts w:ascii="Calibri" w:hAnsi="Calibri" w:cs="Calibri"/>
          <w:sz w:val="22"/>
          <w:szCs w:val="22"/>
        </w:rPr>
        <w:t> </w:t>
      </w:r>
    </w:p>
    <w:p w:rsidR="00A66146" w:rsidRDefault="00A66146" w:rsidP="00A6614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Tel.: (02234) 20 55 – 388       </w:t>
      </w:r>
      <w:r>
        <w:rPr>
          <w:rStyle w:val="eop"/>
          <w:rFonts w:ascii="Calibri" w:hAnsi="Calibri" w:cs="Calibri"/>
          <w:sz w:val="22"/>
          <w:szCs w:val="22"/>
        </w:rPr>
        <w:t> </w:t>
      </w:r>
    </w:p>
    <w:p w:rsidR="00A66146" w:rsidRPr="00004F87" w:rsidRDefault="00A66146" w:rsidP="00A66146">
      <w:pPr>
        <w:pStyle w:val="paragraph"/>
        <w:spacing w:before="0" w:beforeAutospacing="0" w:after="0" w:afterAutospacing="0"/>
        <w:textAlignment w:val="baseline"/>
        <w:rPr>
          <w:rFonts w:asciiTheme="minorHAnsi" w:hAnsiTheme="minorHAnsi" w:cstheme="minorHAnsi"/>
          <w:sz w:val="18"/>
          <w:szCs w:val="18"/>
        </w:rPr>
      </w:pPr>
      <w:r w:rsidRPr="00004F87">
        <w:rPr>
          <w:rStyle w:val="normaltextrun"/>
          <w:rFonts w:asciiTheme="minorHAnsi" w:hAnsiTheme="minorHAnsi" w:cstheme="minorHAnsi"/>
          <w:sz w:val="22"/>
          <w:szCs w:val="22"/>
        </w:rPr>
        <w:t>E-Mail:</w:t>
      </w:r>
      <w:r>
        <w:rPr>
          <w:rStyle w:val="normaltextrun"/>
          <w:rFonts w:asciiTheme="minorHAnsi" w:hAnsiTheme="minorHAnsi" w:cstheme="minorHAnsi"/>
          <w:sz w:val="22"/>
          <w:szCs w:val="22"/>
        </w:rPr>
        <w:t xml:space="preserve"> </w:t>
      </w:r>
      <w:r w:rsidRPr="00F7086A">
        <w:rPr>
          <w:rStyle w:val="Hyperlink"/>
          <w:rFonts w:asciiTheme="majorHAnsi" w:eastAsiaTheme="minorHAnsi" w:hAnsiTheme="majorHAnsi" w:cstheme="majorHAnsi"/>
          <w:color w:val="0563C1"/>
          <w:u w:val="single"/>
          <w:lang w:eastAsia="de-DE"/>
        </w:rPr>
        <w:t>Angelika.Peled@antalis.com</w:t>
      </w:r>
      <w:r w:rsidRPr="00004F87">
        <w:rPr>
          <w:rStyle w:val="normaltextrun"/>
          <w:rFonts w:asciiTheme="minorHAnsi" w:hAnsiTheme="minorHAnsi" w:cstheme="minorHAnsi"/>
          <w:sz w:val="22"/>
          <w:szCs w:val="22"/>
        </w:rPr>
        <w:t>  </w:t>
      </w:r>
      <w:r w:rsidRPr="00004F87">
        <w:rPr>
          <w:rStyle w:val="eop"/>
          <w:rFonts w:asciiTheme="minorHAnsi" w:hAnsiTheme="minorHAnsi" w:cstheme="minorHAnsi"/>
          <w:sz w:val="22"/>
          <w:szCs w:val="22"/>
        </w:rPr>
        <w:t> </w:t>
      </w:r>
    </w:p>
    <w:p w:rsidR="00A66146" w:rsidRDefault="00A66146" w:rsidP="00D41E89">
      <w:pPr>
        <w:spacing w:line="288" w:lineRule="auto"/>
        <w:textAlignment w:val="baseline"/>
        <w:rPr>
          <w:rFonts w:asciiTheme="majorHAnsi" w:hAnsiTheme="majorHAnsi" w:cs="Times New Roman"/>
          <w:b/>
          <w:bCs/>
          <w:color w:val="FF3399"/>
        </w:rPr>
      </w:pPr>
    </w:p>
    <w:p w:rsidR="00D41E89" w:rsidRPr="00A66146" w:rsidRDefault="00D41E89" w:rsidP="00D41E89">
      <w:pPr>
        <w:spacing w:line="288" w:lineRule="auto"/>
        <w:textAlignment w:val="baseline"/>
        <w:rPr>
          <w:rFonts w:ascii="Calibri Light" w:hAnsi="Calibri Light" w:cs="Calibri Light"/>
          <w:color w:val="FF3399"/>
          <w:sz w:val="18"/>
          <w:szCs w:val="18"/>
        </w:rPr>
      </w:pPr>
      <w:proofErr w:type="spellStart"/>
      <w:r w:rsidRPr="00A66146">
        <w:rPr>
          <w:rFonts w:ascii="Calibri Light" w:hAnsi="Calibri Light" w:cs="Calibri Light"/>
          <w:b/>
          <w:bCs/>
          <w:color w:val="FF3399"/>
          <w:sz w:val="18"/>
          <w:szCs w:val="18"/>
        </w:rPr>
        <w:t>Hintergrund</w:t>
      </w:r>
      <w:proofErr w:type="spellEnd"/>
      <w:r w:rsidRPr="00A66146">
        <w:rPr>
          <w:rFonts w:ascii="Calibri Light" w:hAnsi="Calibri Light" w:cs="Calibri Light"/>
          <w:b/>
          <w:bCs/>
          <w:color w:val="FF3399"/>
          <w:sz w:val="18"/>
          <w:szCs w:val="18"/>
        </w:rPr>
        <w:t xml:space="preserve"> </w:t>
      </w:r>
      <w:proofErr w:type="spellStart"/>
      <w:r w:rsidRPr="00A66146">
        <w:rPr>
          <w:rFonts w:ascii="Calibri Light" w:hAnsi="Calibri Light" w:cs="Calibri Light"/>
          <w:b/>
          <w:bCs/>
          <w:color w:val="FF3399"/>
          <w:sz w:val="18"/>
          <w:szCs w:val="18"/>
        </w:rPr>
        <w:t>zu</w:t>
      </w:r>
      <w:proofErr w:type="spellEnd"/>
      <w:r w:rsidRPr="00A66146">
        <w:rPr>
          <w:rFonts w:ascii="Calibri Light" w:hAnsi="Calibri Light" w:cs="Calibri Light"/>
          <w:b/>
          <w:bCs/>
          <w:color w:val="FF3399"/>
          <w:sz w:val="18"/>
          <w:szCs w:val="18"/>
        </w:rPr>
        <w:t xml:space="preserve"> Antalis und </w:t>
      </w:r>
      <w:proofErr w:type="spellStart"/>
      <w:r w:rsidRPr="00A66146">
        <w:rPr>
          <w:rFonts w:ascii="Calibri Light" w:hAnsi="Calibri Light" w:cs="Calibri Light"/>
          <w:b/>
          <w:bCs/>
          <w:color w:val="FF3399"/>
          <w:sz w:val="18"/>
          <w:szCs w:val="18"/>
        </w:rPr>
        <w:t>zur</w:t>
      </w:r>
      <w:proofErr w:type="spellEnd"/>
      <w:r w:rsidRPr="00A66146">
        <w:rPr>
          <w:rFonts w:ascii="Calibri Light" w:hAnsi="Calibri Light" w:cs="Calibri Light"/>
          <w:b/>
          <w:bCs/>
          <w:color w:val="FF3399"/>
          <w:sz w:val="18"/>
          <w:szCs w:val="18"/>
        </w:rPr>
        <w:t> Antalis GmbH</w:t>
      </w:r>
      <w:r w:rsidRPr="00A66146">
        <w:rPr>
          <w:rFonts w:ascii="Calibri Light" w:hAnsi="Calibri Light" w:cs="Calibri Light"/>
          <w:color w:val="FF3399"/>
          <w:sz w:val="18"/>
          <w:szCs w:val="18"/>
        </w:rPr>
        <w:t>  </w:t>
      </w:r>
    </w:p>
    <w:p w:rsidR="00A66146" w:rsidRPr="006A543D" w:rsidRDefault="00A66146" w:rsidP="00A66146">
      <w:pPr>
        <w:spacing w:before="100" w:beforeAutospacing="1" w:after="100" w:afterAutospacing="1" w:line="288" w:lineRule="auto"/>
        <w:textAlignment w:val="baseline"/>
        <w:rPr>
          <w:rFonts w:ascii="Calibri Light" w:hAnsi="Calibri Light" w:cs="Calibri Light"/>
          <w:color w:val="002060"/>
          <w:sz w:val="18"/>
          <w:szCs w:val="18"/>
        </w:rPr>
      </w:pPr>
      <w:r w:rsidRPr="006A543D">
        <w:rPr>
          <w:rFonts w:ascii="Calibri Light" w:hAnsi="Calibri Light" w:cs="Calibri Light"/>
          <w:color w:val="002060"/>
          <w:sz w:val="18"/>
          <w:szCs w:val="18"/>
        </w:rPr>
        <w:t xml:space="preserve">Antalis </w:t>
      </w:r>
      <w:proofErr w:type="spellStart"/>
      <w:r w:rsidRPr="006A543D">
        <w:rPr>
          <w:rFonts w:ascii="Calibri Light" w:hAnsi="Calibri Light" w:cs="Calibri Light"/>
          <w:color w:val="002060"/>
          <w:sz w:val="18"/>
          <w:szCs w:val="18"/>
        </w:rPr>
        <w:t>gehört</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zur</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Kokusai</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Pulp</w:t>
      </w:r>
      <w:proofErr w:type="spellEnd"/>
      <w:r w:rsidRPr="006A543D">
        <w:rPr>
          <w:rFonts w:ascii="Calibri Light" w:hAnsi="Calibri Light" w:cs="Calibri Light"/>
          <w:color w:val="002060"/>
          <w:sz w:val="18"/>
          <w:szCs w:val="18"/>
        </w:rPr>
        <w:t xml:space="preserve"> &amp; Paper Group, </w:t>
      </w:r>
      <w:proofErr w:type="spellStart"/>
      <w:r w:rsidRPr="006A543D">
        <w:rPr>
          <w:rFonts w:ascii="Calibri Light" w:hAnsi="Calibri Light" w:cs="Calibri Light"/>
          <w:color w:val="002060"/>
          <w:sz w:val="18"/>
          <w:szCs w:val="18"/>
        </w:rPr>
        <w:t>einem</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weltweit</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führenden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Distributor</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für</w:t>
      </w:r>
      <w:proofErr w:type="spellEnd"/>
      <w:r w:rsidRPr="006A543D">
        <w:rPr>
          <w:rFonts w:ascii="Calibri Light" w:hAnsi="Calibri Light" w:cs="Calibri Light"/>
          <w:color w:val="002060"/>
          <w:sz w:val="18"/>
          <w:szCs w:val="18"/>
        </w:rPr>
        <w:t xml:space="preserve"> Papier, </w:t>
      </w:r>
      <w:proofErr w:type="spellStart"/>
      <w:r w:rsidRPr="006A543D">
        <w:rPr>
          <w:rFonts w:ascii="Calibri Light" w:hAnsi="Calibri Light" w:cs="Calibri Light"/>
          <w:color w:val="002060"/>
          <w:sz w:val="18"/>
          <w:szCs w:val="18"/>
        </w:rPr>
        <w:t>Verpackung</w:t>
      </w:r>
      <w:proofErr w:type="spellEnd"/>
      <w:r w:rsidRPr="006A543D">
        <w:rPr>
          <w:rFonts w:ascii="Calibri Light" w:hAnsi="Calibri Light" w:cs="Calibri Light"/>
          <w:color w:val="002060"/>
          <w:sz w:val="18"/>
          <w:szCs w:val="18"/>
        </w:rPr>
        <w:t xml:space="preserve"> und visuelle </w:t>
      </w:r>
      <w:proofErr w:type="spellStart"/>
      <w:r w:rsidRPr="006A543D">
        <w:rPr>
          <w:rFonts w:ascii="Calibri Light" w:hAnsi="Calibri Light" w:cs="Calibri Light"/>
          <w:color w:val="002060"/>
          <w:sz w:val="18"/>
          <w:szCs w:val="18"/>
        </w:rPr>
        <w:t>Kommunikation</w:t>
      </w:r>
      <w:proofErr w:type="spellEnd"/>
      <w:r w:rsidRPr="006A543D">
        <w:rPr>
          <w:rFonts w:ascii="Calibri Light" w:hAnsi="Calibri Light" w:cs="Calibri Light"/>
          <w:color w:val="002060"/>
          <w:sz w:val="18"/>
          <w:szCs w:val="18"/>
        </w:rPr>
        <w:t xml:space="preserve"> mit </w:t>
      </w:r>
      <w:proofErr w:type="spellStart"/>
      <w:r w:rsidRPr="006A543D">
        <w:rPr>
          <w:rFonts w:ascii="Calibri Light" w:hAnsi="Calibri Light" w:cs="Calibri Light"/>
          <w:color w:val="002060"/>
          <w:sz w:val="18"/>
          <w:szCs w:val="18"/>
        </w:rPr>
        <w:t>Sitz</w:t>
      </w:r>
      <w:proofErr w:type="spellEnd"/>
      <w:r w:rsidRPr="006A543D">
        <w:rPr>
          <w:rFonts w:ascii="Calibri Light" w:hAnsi="Calibri Light" w:cs="Calibri Light"/>
          <w:color w:val="002060"/>
          <w:sz w:val="18"/>
          <w:szCs w:val="18"/>
        </w:rPr>
        <w:t xml:space="preserve"> in Japan. Die </w:t>
      </w:r>
      <w:proofErr w:type="spellStart"/>
      <w:r w:rsidRPr="006A543D">
        <w:rPr>
          <w:rFonts w:ascii="Calibri Light" w:hAnsi="Calibri Light" w:cs="Calibri Light"/>
          <w:color w:val="002060"/>
          <w:sz w:val="18"/>
          <w:szCs w:val="18"/>
        </w:rPr>
        <w:t>Gruppe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wird</w:t>
      </w:r>
      <w:proofErr w:type="spellEnd"/>
      <w:r w:rsidRPr="006A543D">
        <w:rPr>
          <w:rFonts w:ascii="Calibri Light" w:hAnsi="Calibri Light" w:cs="Calibri Light"/>
          <w:color w:val="002060"/>
          <w:sz w:val="18"/>
          <w:szCs w:val="18"/>
        </w:rPr>
        <w:t xml:space="preserve"> an der </w:t>
      </w:r>
      <w:proofErr w:type="spellStart"/>
      <w:r w:rsidRPr="006A543D">
        <w:rPr>
          <w:rFonts w:ascii="Calibri Light" w:hAnsi="Calibri Light" w:cs="Calibri Light"/>
          <w:color w:val="002060"/>
          <w:sz w:val="18"/>
          <w:szCs w:val="18"/>
        </w:rPr>
        <w:t>Tokioter</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Börse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notiert</w:t>
      </w:r>
      <w:proofErr w:type="spellEnd"/>
      <w:r w:rsidRPr="006A543D">
        <w:rPr>
          <w:rFonts w:ascii="Calibri Light" w:hAnsi="Calibri Light" w:cs="Calibri Light"/>
          <w:color w:val="002060"/>
          <w:sz w:val="18"/>
          <w:szCs w:val="18"/>
        </w:rPr>
        <w:t xml:space="preserve"> (ISIN JP3293350009) und </w:t>
      </w:r>
      <w:proofErr w:type="spellStart"/>
      <w:r w:rsidRPr="006A543D">
        <w:rPr>
          <w:rFonts w:ascii="Calibri Light" w:hAnsi="Calibri Light" w:cs="Calibri Light"/>
          <w:color w:val="002060"/>
          <w:sz w:val="18"/>
          <w:szCs w:val="18"/>
        </w:rPr>
        <w:t>erzielte</w:t>
      </w:r>
      <w:proofErr w:type="spellEnd"/>
      <w:r w:rsidRPr="006A543D">
        <w:rPr>
          <w:rFonts w:ascii="Calibri Light" w:hAnsi="Calibri Light" w:cs="Calibri Light"/>
          <w:color w:val="002060"/>
          <w:sz w:val="18"/>
          <w:szCs w:val="18"/>
        </w:rPr>
        <w:t xml:space="preserve"> im </w:t>
      </w:r>
      <w:proofErr w:type="spellStart"/>
      <w:r w:rsidRPr="006A543D">
        <w:rPr>
          <w:rFonts w:ascii="Calibri Light" w:hAnsi="Calibri Light" w:cs="Calibri Light"/>
          <w:color w:val="002060"/>
          <w:sz w:val="18"/>
          <w:szCs w:val="18"/>
        </w:rPr>
        <w:t>Geschäftsjahr</w:t>
      </w:r>
      <w:proofErr w:type="spellEnd"/>
      <w:r w:rsidRPr="006A543D">
        <w:rPr>
          <w:rFonts w:ascii="Calibri Light" w:hAnsi="Calibri Light" w:cs="Calibri Light"/>
          <w:color w:val="002060"/>
          <w:sz w:val="18"/>
          <w:szCs w:val="18"/>
        </w:rPr>
        <w:t xml:space="preserve"> 1. April 2023 bis 31. </w:t>
      </w:r>
      <w:proofErr w:type="spellStart"/>
      <w:r w:rsidRPr="006A543D">
        <w:rPr>
          <w:rFonts w:ascii="Calibri Light" w:hAnsi="Calibri Light" w:cs="Calibri Light"/>
          <w:color w:val="002060"/>
          <w:sz w:val="18"/>
          <w:szCs w:val="18"/>
        </w:rPr>
        <w:t>März</w:t>
      </w:r>
      <w:proofErr w:type="spellEnd"/>
      <w:r w:rsidRPr="006A543D">
        <w:rPr>
          <w:rFonts w:ascii="Calibri Light" w:hAnsi="Calibri Light" w:cs="Calibri Light"/>
          <w:color w:val="002060"/>
          <w:sz w:val="18"/>
          <w:szCs w:val="18"/>
        </w:rPr>
        <w:t xml:space="preserve"> 2024 </w:t>
      </w:r>
      <w:proofErr w:type="spellStart"/>
      <w:r w:rsidRPr="006A543D">
        <w:rPr>
          <w:rFonts w:ascii="Calibri Light" w:hAnsi="Calibri Light" w:cs="Calibri Light"/>
          <w:color w:val="002060"/>
          <w:sz w:val="18"/>
          <w:szCs w:val="18"/>
        </w:rPr>
        <w:t>einen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Umsatz</w:t>
      </w:r>
      <w:proofErr w:type="spellEnd"/>
      <w:r w:rsidRPr="006A543D">
        <w:rPr>
          <w:rFonts w:ascii="Calibri Light" w:hAnsi="Calibri Light" w:cs="Calibri Light"/>
          <w:color w:val="002060"/>
          <w:sz w:val="18"/>
          <w:szCs w:val="18"/>
        </w:rPr>
        <w:t xml:space="preserve"> von </w:t>
      </w:r>
      <w:r w:rsidR="005C7920" w:rsidRPr="006A543D">
        <w:rPr>
          <w:rFonts w:ascii="Calibri Light" w:hAnsi="Calibri Light" w:cs="Calibri Light"/>
          <w:color w:val="002060"/>
          <w:sz w:val="18"/>
          <w:szCs w:val="18"/>
        </w:rPr>
        <w:t xml:space="preserve">4,2 </w:t>
      </w:r>
      <w:proofErr w:type="spellStart"/>
      <w:r w:rsidR="005C7920" w:rsidRPr="006A543D">
        <w:rPr>
          <w:rFonts w:ascii="Calibri Light" w:hAnsi="Calibri Light" w:cs="Calibri Light"/>
          <w:color w:val="002060"/>
          <w:sz w:val="18"/>
          <w:szCs w:val="18"/>
        </w:rPr>
        <w:t>Milliarden</w:t>
      </w:r>
      <w:proofErr w:type="spellEnd"/>
      <w:r w:rsidR="005C7920" w:rsidRPr="006A543D">
        <w:rPr>
          <w:rFonts w:ascii="Calibri Light" w:hAnsi="Calibri Light" w:cs="Calibri Light"/>
          <w:color w:val="002060"/>
          <w:sz w:val="18"/>
          <w:szCs w:val="18"/>
        </w:rPr>
        <w:t xml:space="preserve"> Euro</w:t>
      </w:r>
      <w:r w:rsidRPr="006A543D">
        <w:rPr>
          <w:rFonts w:ascii="Calibri Light" w:hAnsi="Calibri Light" w:cs="Calibri Light"/>
          <w:color w:val="002060"/>
          <w:sz w:val="18"/>
          <w:szCs w:val="18"/>
        </w:rPr>
        <w:t xml:space="preserve">. In Europa, Kanada und </w:t>
      </w:r>
      <w:proofErr w:type="spellStart"/>
      <w:r w:rsidRPr="006A543D">
        <w:rPr>
          <w:rFonts w:ascii="Calibri Light" w:hAnsi="Calibri Light" w:cs="Calibri Light"/>
          <w:color w:val="002060"/>
          <w:sz w:val="18"/>
          <w:szCs w:val="18"/>
        </w:rPr>
        <w:t>Lateinamerika</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ist</w:t>
      </w:r>
      <w:proofErr w:type="spellEnd"/>
      <w:r w:rsidRPr="006A543D">
        <w:rPr>
          <w:rFonts w:ascii="Calibri Light" w:hAnsi="Calibri Light" w:cs="Calibri Light"/>
          <w:color w:val="002060"/>
          <w:sz w:val="18"/>
          <w:szCs w:val="18"/>
        </w:rPr>
        <w:t xml:space="preserve"> Antalis der </w:t>
      </w:r>
      <w:proofErr w:type="spellStart"/>
      <w:r w:rsidRPr="006A543D">
        <w:rPr>
          <w:rFonts w:ascii="Calibri Light" w:hAnsi="Calibri Light" w:cs="Calibri Light"/>
          <w:color w:val="002060"/>
          <w:sz w:val="18"/>
          <w:szCs w:val="18"/>
        </w:rPr>
        <w:t>führende</w:t>
      </w:r>
      <w:proofErr w:type="spellEnd"/>
      <w:r w:rsidRPr="006A543D">
        <w:rPr>
          <w:rFonts w:ascii="Calibri Light" w:hAnsi="Calibri Light" w:cs="Calibri Light"/>
          <w:color w:val="002060"/>
          <w:sz w:val="18"/>
          <w:szCs w:val="18"/>
        </w:rPr>
        <w:t xml:space="preserve"> B2B-Distributor von </w:t>
      </w:r>
      <w:proofErr w:type="spellStart"/>
      <w:r w:rsidRPr="006A543D">
        <w:rPr>
          <w:rFonts w:ascii="Calibri Light" w:hAnsi="Calibri Light" w:cs="Calibri Light"/>
          <w:color w:val="002060"/>
          <w:sz w:val="18"/>
          <w:szCs w:val="18"/>
        </w:rPr>
        <w:t>Produkten</w:t>
      </w:r>
      <w:proofErr w:type="spellEnd"/>
      <w:r w:rsidRPr="006A543D">
        <w:rPr>
          <w:rFonts w:ascii="Calibri Light" w:hAnsi="Calibri Light" w:cs="Calibri Light"/>
          <w:color w:val="002060"/>
          <w:sz w:val="18"/>
          <w:szCs w:val="18"/>
        </w:rPr>
        <w:t xml:space="preserve"> und </w:t>
      </w:r>
      <w:proofErr w:type="spellStart"/>
      <w:r w:rsidRPr="006A543D">
        <w:rPr>
          <w:rFonts w:ascii="Calibri Light" w:hAnsi="Calibri Light" w:cs="Calibri Light"/>
          <w:color w:val="002060"/>
          <w:sz w:val="18"/>
          <w:szCs w:val="18"/>
        </w:rPr>
        <w:t>Dienstleistungen</w:t>
      </w:r>
      <w:proofErr w:type="spellEnd"/>
      <w:r w:rsidRPr="006A543D">
        <w:rPr>
          <w:rFonts w:ascii="Calibri Light" w:hAnsi="Calibri Light" w:cs="Calibri Light"/>
          <w:color w:val="002060"/>
          <w:sz w:val="18"/>
          <w:szCs w:val="18"/>
        </w:rPr>
        <w:t xml:space="preserve"> in den </w:t>
      </w:r>
      <w:proofErr w:type="spellStart"/>
      <w:r w:rsidRPr="006A543D">
        <w:rPr>
          <w:rFonts w:ascii="Calibri Light" w:hAnsi="Calibri Light" w:cs="Calibri Light"/>
          <w:color w:val="002060"/>
          <w:sz w:val="18"/>
          <w:szCs w:val="18"/>
        </w:rPr>
        <w:t>Bereichen</w:t>
      </w:r>
      <w:proofErr w:type="spellEnd"/>
      <w:r w:rsidRPr="006A543D">
        <w:rPr>
          <w:rFonts w:ascii="Calibri Light" w:hAnsi="Calibri Light" w:cs="Calibri Light"/>
          <w:color w:val="002060"/>
          <w:sz w:val="18"/>
          <w:szCs w:val="18"/>
        </w:rPr>
        <w:t xml:space="preserve"> Papier und </w:t>
      </w:r>
      <w:proofErr w:type="spellStart"/>
      <w:r w:rsidRPr="006A543D">
        <w:rPr>
          <w:rFonts w:ascii="Calibri Light" w:hAnsi="Calibri Light" w:cs="Calibri Light"/>
          <w:color w:val="002060"/>
          <w:sz w:val="18"/>
          <w:szCs w:val="18"/>
        </w:rPr>
        <w:t>Industrieverpackungen</w:t>
      </w:r>
      <w:proofErr w:type="spellEnd"/>
      <w:r w:rsidRPr="006A543D">
        <w:rPr>
          <w:rFonts w:ascii="Calibri Light" w:hAnsi="Calibri Light" w:cs="Calibri Light"/>
          <w:color w:val="002060"/>
          <w:sz w:val="18"/>
          <w:szCs w:val="18"/>
        </w:rPr>
        <w:t xml:space="preserve"> und die </w:t>
      </w:r>
      <w:proofErr w:type="spellStart"/>
      <w:r w:rsidRPr="006A543D">
        <w:rPr>
          <w:rFonts w:ascii="Calibri Light" w:hAnsi="Calibri Light" w:cs="Calibri Light"/>
          <w:color w:val="002060"/>
          <w:sz w:val="18"/>
          <w:szCs w:val="18"/>
        </w:rPr>
        <w:t>Nummer</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zwei</w:t>
      </w:r>
      <w:proofErr w:type="spellEnd"/>
      <w:r w:rsidRPr="006A543D">
        <w:rPr>
          <w:rFonts w:ascii="Calibri Light" w:hAnsi="Calibri Light" w:cs="Calibri Light"/>
          <w:color w:val="002060"/>
          <w:sz w:val="18"/>
          <w:szCs w:val="18"/>
        </w:rPr>
        <w:t xml:space="preserve"> im Vertrieb von Medien der </w:t>
      </w:r>
      <w:proofErr w:type="spellStart"/>
      <w:r w:rsidRPr="006A543D">
        <w:rPr>
          <w:rFonts w:ascii="Calibri Light" w:hAnsi="Calibri Light" w:cs="Calibri Light"/>
          <w:color w:val="002060"/>
          <w:sz w:val="18"/>
          <w:szCs w:val="18"/>
        </w:rPr>
        <w:t>visuellen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Kommunikation</w:t>
      </w:r>
      <w:proofErr w:type="spellEnd"/>
      <w:r w:rsidRPr="006A543D">
        <w:rPr>
          <w:rFonts w:ascii="Calibri Light" w:hAnsi="Calibri Light" w:cs="Calibri Light"/>
          <w:color w:val="002060"/>
          <w:sz w:val="18"/>
          <w:szCs w:val="18"/>
        </w:rPr>
        <w:t xml:space="preserve">. Mit </w:t>
      </w:r>
      <w:proofErr w:type="spellStart"/>
      <w:r w:rsidRPr="006A543D">
        <w:rPr>
          <w:rFonts w:ascii="Calibri Light" w:hAnsi="Calibri Light" w:cs="Calibri Light"/>
          <w:color w:val="002060"/>
          <w:sz w:val="18"/>
          <w:szCs w:val="18"/>
        </w:rPr>
        <w:t>Hauptsitz</w:t>
      </w:r>
      <w:proofErr w:type="spellEnd"/>
      <w:r w:rsidRPr="006A543D">
        <w:rPr>
          <w:rFonts w:ascii="Calibri Light" w:hAnsi="Calibri Light" w:cs="Calibri Light"/>
          <w:color w:val="002060"/>
          <w:sz w:val="18"/>
          <w:szCs w:val="18"/>
        </w:rPr>
        <w:t xml:space="preserve"> in Paris (</w:t>
      </w:r>
      <w:proofErr w:type="spellStart"/>
      <w:r w:rsidRPr="006A543D">
        <w:rPr>
          <w:rFonts w:ascii="Calibri Light" w:hAnsi="Calibri Light" w:cs="Calibri Light"/>
          <w:color w:val="002060"/>
          <w:sz w:val="18"/>
          <w:szCs w:val="18"/>
        </w:rPr>
        <w:t>Frankreich</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ist</w:t>
      </w:r>
      <w:proofErr w:type="spellEnd"/>
      <w:r w:rsidRPr="006A543D">
        <w:rPr>
          <w:rFonts w:ascii="Calibri Light" w:hAnsi="Calibri Light" w:cs="Calibri Light"/>
          <w:color w:val="002060"/>
          <w:sz w:val="18"/>
          <w:szCs w:val="18"/>
        </w:rPr>
        <w:t xml:space="preserve"> Antalis </w:t>
      </w:r>
      <w:proofErr w:type="spellStart"/>
      <w:r w:rsidRPr="006A543D">
        <w:rPr>
          <w:rFonts w:ascii="Calibri Light" w:hAnsi="Calibri Light" w:cs="Calibri Light"/>
          <w:color w:val="002060"/>
          <w:sz w:val="18"/>
          <w:szCs w:val="18"/>
        </w:rPr>
        <w:t>in</w:t>
      </w:r>
      <w:proofErr w:type="spellEnd"/>
      <w:r w:rsidRPr="006A543D">
        <w:rPr>
          <w:rFonts w:ascii="Calibri Light" w:hAnsi="Calibri Light" w:cs="Calibri Light"/>
          <w:color w:val="002060"/>
          <w:sz w:val="18"/>
          <w:szCs w:val="18"/>
        </w:rPr>
        <w:t xml:space="preserve"> 32 </w:t>
      </w:r>
      <w:proofErr w:type="spellStart"/>
      <w:r w:rsidRPr="006A543D">
        <w:rPr>
          <w:rFonts w:ascii="Calibri Light" w:hAnsi="Calibri Light" w:cs="Calibri Light"/>
          <w:color w:val="002060"/>
          <w:sz w:val="18"/>
          <w:szCs w:val="18"/>
        </w:rPr>
        <w:t>Ländern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aktiv</w:t>
      </w:r>
      <w:proofErr w:type="spellEnd"/>
      <w:r w:rsidRPr="006A543D">
        <w:rPr>
          <w:rFonts w:ascii="Calibri Light" w:hAnsi="Calibri Light" w:cs="Calibri Light"/>
          <w:color w:val="002060"/>
          <w:sz w:val="18"/>
          <w:szCs w:val="18"/>
        </w:rPr>
        <w:t xml:space="preserve"> und </w:t>
      </w:r>
      <w:proofErr w:type="spellStart"/>
      <w:r w:rsidRPr="006A543D">
        <w:rPr>
          <w:rFonts w:ascii="Calibri Light" w:hAnsi="Calibri Light" w:cs="Calibri Light"/>
          <w:color w:val="002060"/>
          <w:sz w:val="18"/>
          <w:szCs w:val="18"/>
        </w:rPr>
        <w:t>bedient</w:t>
      </w:r>
      <w:proofErr w:type="spellEnd"/>
      <w:r w:rsidRPr="006A543D">
        <w:rPr>
          <w:rFonts w:ascii="Calibri Light" w:hAnsi="Calibri Light" w:cs="Calibri Light"/>
          <w:color w:val="002060"/>
          <w:sz w:val="18"/>
          <w:szCs w:val="18"/>
        </w:rPr>
        <w:t xml:space="preserve"> mit </w:t>
      </w:r>
      <w:proofErr w:type="spellStart"/>
      <w:r w:rsidRPr="006A543D">
        <w:rPr>
          <w:rFonts w:ascii="Calibri Light" w:hAnsi="Calibri Light" w:cs="Calibri Light"/>
          <w:color w:val="002060"/>
          <w:sz w:val="18"/>
          <w:szCs w:val="18"/>
        </w:rPr>
        <w:t>einem</w:t>
      </w:r>
      <w:proofErr w:type="spellEnd"/>
      <w:r w:rsidRPr="006A543D">
        <w:rPr>
          <w:rFonts w:ascii="Calibri Light" w:hAnsi="Calibri Light" w:cs="Calibri Light"/>
          <w:color w:val="002060"/>
          <w:sz w:val="18"/>
          <w:szCs w:val="18"/>
        </w:rPr>
        <w:t xml:space="preserve"> Team von 4.200 </w:t>
      </w:r>
      <w:proofErr w:type="spellStart"/>
      <w:r w:rsidRPr="006A543D">
        <w:rPr>
          <w:rFonts w:ascii="Calibri Light" w:hAnsi="Calibri Light" w:cs="Calibri Light"/>
          <w:color w:val="002060"/>
          <w:sz w:val="18"/>
          <w:szCs w:val="18"/>
        </w:rPr>
        <w:t>Mitarbeitern</w:t>
      </w:r>
      <w:proofErr w:type="spellEnd"/>
      <w:r w:rsidRPr="006A543D">
        <w:rPr>
          <w:rFonts w:ascii="Calibri Light" w:hAnsi="Calibri Light" w:cs="Calibri Light"/>
          <w:color w:val="002060"/>
          <w:sz w:val="18"/>
          <w:szCs w:val="18"/>
        </w:rPr>
        <w:t xml:space="preserve"> und </w:t>
      </w:r>
      <w:proofErr w:type="spellStart"/>
      <w:r w:rsidRPr="006A543D">
        <w:rPr>
          <w:rFonts w:ascii="Calibri Light" w:hAnsi="Calibri Light" w:cs="Calibri Light"/>
          <w:color w:val="002060"/>
          <w:sz w:val="18"/>
          <w:szCs w:val="18"/>
        </w:rPr>
        <w:t>innovativen</w:t>
      </w:r>
      <w:proofErr w:type="spellEnd"/>
      <w:r w:rsidRPr="006A543D">
        <w:rPr>
          <w:rFonts w:ascii="Calibri Light" w:hAnsi="Calibri Light" w:cs="Calibri Light"/>
          <w:color w:val="002060"/>
          <w:sz w:val="18"/>
          <w:szCs w:val="18"/>
        </w:rPr>
        <w:t xml:space="preserve"> E-Commerce-</w:t>
      </w:r>
      <w:proofErr w:type="spellStart"/>
      <w:r w:rsidRPr="006A543D">
        <w:rPr>
          <w:rFonts w:ascii="Calibri Light" w:hAnsi="Calibri Light" w:cs="Calibri Light"/>
          <w:color w:val="002060"/>
          <w:sz w:val="18"/>
          <w:szCs w:val="18"/>
        </w:rPr>
        <w:t>Lösungen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über</w:t>
      </w:r>
      <w:proofErr w:type="spellEnd"/>
      <w:r w:rsidRPr="006A543D">
        <w:rPr>
          <w:rFonts w:ascii="Calibri Light" w:hAnsi="Calibri Light" w:cs="Calibri Light"/>
          <w:color w:val="002060"/>
          <w:sz w:val="18"/>
          <w:szCs w:val="18"/>
        </w:rPr>
        <w:t xml:space="preserve"> 100.000 </w:t>
      </w:r>
      <w:proofErr w:type="spellStart"/>
      <w:r w:rsidRPr="006A543D">
        <w:rPr>
          <w:rFonts w:ascii="Calibri Light" w:hAnsi="Calibri Light" w:cs="Calibri Light"/>
          <w:color w:val="002060"/>
          <w:sz w:val="18"/>
          <w:szCs w:val="18"/>
        </w:rPr>
        <w:t>Kunden</w:t>
      </w:r>
      <w:proofErr w:type="spellEnd"/>
      <w:r w:rsidRPr="006A543D">
        <w:rPr>
          <w:rFonts w:ascii="Calibri Light" w:hAnsi="Calibri Light" w:cs="Calibri Light"/>
          <w:color w:val="002060"/>
          <w:sz w:val="18"/>
          <w:szCs w:val="18"/>
        </w:rPr>
        <w:t xml:space="preserve">. Antalis </w:t>
      </w:r>
      <w:proofErr w:type="spellStart"/>
      <w:r w:rsidRPr="006A543D">
        <w:rPr>
          <w:rFonts w:ascii="Calibri Light" w:hAnsi="Calibri Light" w:cs="Calibri Light"/>
          <w:color w:val="002060"/>
          <w:sz w:val="18"/>
          <w:szCs w:val="18"/>
        </w:rPr>
        <w:t>hat</w:t>
      </w:r>
      <w:proofErr w:type="spellEnd"/>
      <w:r w:rsidRPr="006A543D">
        <w:rPr>
          <w:rFonts w:ascii="Calibri Light" w:hAnsi="Calibri Light" w:cs="Calibri Light"/>
          <w:color w:val="002060"/>
          <w:sz w:val="18"/>
          <w:szCs w:val="18"/>
        </w:rPr>
        <w:t xml:space="preserve"> 105 </w:t>
      </w:r>
      <w:proofErr w:type="spellStart"/>
      <w:r w:rsidRPr="006A543D">
        <w:rPr>
          <w:rFonts w:ascii="Calibri Light" w:hAnsi="Calibri Light" w:cs="Calibri Light"/>
          <w:color w:val="002060"/>
          <w:sz w:val="18"/>
          <w:szCs w:val="18"/>
        </w:rPr>
        <w:t>Distributionszentren</w:t>
      </w:r>
      <w:proofErr w:type="spellEnd"/>
      <w:r w:rsidRPr="006A543D">
        <w:rPr>
          <w:rFonts w:ascii="Calibri Light" w:hAnsi="Calibri Light" w:cs="Calibri Light"/>
          <w:color w:val="002060"/>
          <w:sz w:val="18"/>
          <w:szCs w:val="18"/>
        </w:rPr>
        <w:t xml:space="preserve">, die </w:t>
      </w:r>
      <w:proofErr w:type="spellStart"/>
      <w:r w:rsidRPr="006A543D">
        <w:rPr>
          <w:rFonts w:ascii="Calibri Light" w:hAnsi="Calibri Light" w:cs="Calibri Light"/>
          <w:color w:val="002060"/>
          <w:sz w:val="18"/>
          <w:szCs w:val="18"/>
        </w:rPr>
        <w:t>sich</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auf</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ökologische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Verantwortung</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konzentrieren</w:t>
      </w:r>
      <w:proofErr w:type="spellEnd"/>
      <w:r w:rsidRPr="006A543D">
        <w:rPr>
          <w:rFonts w:ascii="Calibri Light" w:hAnsi="Calibri Light" w:cs="Calibri Light"/>
          <w:color w:val="002060"/>
          <w:sz w:val="18"/>
          <w:szCs w:val="18"/>
        </w:rPr>
        <w:t xml:space="preserve"> und </w:t>
      </w:r>
      <w:proofErr w:type="spellStart"/>
      <w:r w:rsidRPr="006A543D">
        <w:rPr>
          <w:rFonts w:ascii="Calibri Light" w:hAnsi="Calibri Light" w:cs="Calibri Light"/>
          <w:color w:val="002060"/>
          <w:sz w:val="18"/>
          <w:szCs w:val="18"/>
        </w:rPr>
        <w:t>einen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erstklassigen</w:t>
      </w:r>
      <w:proofErr w:type="spellEnd"/>
      <w:r w:rsidRPr="006A543D">
        <w:rPr>
          <w:rFonts w:ascii="Calibri Light" w:hAnsi="Calibri Light" w:cs="Calibri Light"/>
          <w:color w:val="002060"/>
          <w:sz w:val="18"/>
          <w:szCs w:val="18"/>
        </w:rPr>
        <w:t xml:space="preserve"> Service </w:t>
      </w:r>
      <w:proofErr w:type="spellStart"/>
      <w:r w:rsidRPr="006A543D">
        <w:rPr>
          <w:rFonts w:ascii="Calibri Light" w:hAnsi="Calibri Light" w:cs="Calibri Light"/>
          <w:color w:val="002060"/>
          <w:sz w:val="18"/>
          <w:szCs w:val="18"/>
        </w:rPr>
        <w:t>bieten</w:t>
      </w:r>
      <w:proofErr w:type="spellEnd"/>
      <w:r w:rsidRPr="006A543D">
        <w:rPr>
          <w:rFonts w:ascii="Calibri Light" w:hAnsi="Calibri Light" w:cs="Calibri Light"/>
          <w:color w:val="002060"/>
          <w:sz w:val="18"/>
          <w:szCs w:val="18"/>
        </w:rPr>
        <w:t xml:space="preserve">.  </w:t>
      </w:r>
    </w:p>
    <w:p w:rsidR="00E7385D" w:rsidRPr="006A543D" w:rsidRDefault="00A66146" w:rsidP="009F2827">
      <w:pPr>
        <w:spacing w:line="288" w:lineRule="auto"/>
        <w:textAlignment w:val="baseline"/>
        <w:rPr>
          <w:rFonts w:ascii="Calibri Light" w:hAnsi="Calibri Light" w:cs="Calibri Light"/>
          <w:color w:val="002060"/>
          <w:sz w:val="18"/>
          <w:szCs w:val="18"/>
        </w:rPr>
      </w:pPr>
      <w:r w:rsidRPr="006A543D">
        <w:rPr>
          <w:rFonts w:ascii="Calibri Light" w:hAnsi="Calibri Light" w:cs="Calibri Light"/>
          <w:color w:val="002060"/>
          <w:sz w:val="18"/>
          <w:szCs w:val="18"/>
        </w:rPr>
        <w:t xml:space="preserve">Die deutsche </w:t>
      </w:r>
      <w:proofErr w:type="spellStart"/>
      <w:r w:rsidRPr="006A543D">
        <w:rPr>
          <w:rFonts w:ascii="Calibri Light" w:hAnsi="Calibri Light" w:cs="Calibri Light"/>
          <w:color w:val="002060"/>
          <w:sz w:val="18"/>
          <w:szCs w:val="18"/>
        </w:rPr>
        <w:t>Tochter</w:t>
      </w:r>
      <w:proofErr w:type="spellEnd"/>
      <w:r w:rsidRPr="006A543D">
        <w:rPr>
          <w:rFonts w:ascii="Calibri Light" w:hAnsi="Calibri Light" w:cs="Calibri Light"/>
          <w:color w:val="002060"/>
          <w:sz w:val="18"/>
          <w:szCs w:val="18"/>
        </w:rPr>
        <w:t xml:space="preserve"> Antalis GmbH </w:t>
      </w:r>
      <w:proofErr w:type="spellStart"/>
      <w:r w:rsidRPr="006A543D">
        <w:rPr>
          <w:rFonts w:ascii="Calibri Light" w:hAnsi="Calibri Light" w:cs="Calibri Light"/>
          <w:color w:val="002060"/>
          <w:sz w:val="18"/>
          <w:szCs w:val="18"/>
        </w:rPr>
        <w:t>beschäftigt</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bundesweit</w:t>
      </w:r>
      <w:proofErr w:type="spellEnd"/>
      <w:r w:rsidRPr="006A543D">
        <w:rPr>
          <w:rFonts w:ascii="Calibri Light" w:hAnsi="Calibri Light" w:cs="Calibri Light"/>
          <w:color w:val="002060"/>
          <w:sz w:val="18"/>
          <w:szCs w:val="18"/>
        </w:rPr>
        <w:t xml:space="preserve"> 210 </w:t>
      </w:r>
      <w:proofErr w:type="spellStart"/>
      <w:r w:rsidRPr="006A543D">
        <w:rPr>
          <w:rFonts w:ascii="Calibri Light" w:hAnsi="Calibri Light" w:cs="Calibri Light"/>
          <w:color w:val="002060"/>
          <w:sz w:val="18"/>
          <w:szCs w:val="18"/>
        </w:rPr>
        <w:t>Mitarbeiter</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Täglich</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liefert</w:t>
      </w:r>
      <w:proofErr w:type="spellEnd"/>
      <w:r w:rsidRPr="006A543D">
        <w:rPr>
          <w:rFonts w:ascii="Calibri Light" w:hAnsi="Calibri Light" w:cs="Calibri Light"/>
          <w:color w:val="002060"/>
          <w:sz w:val="18"/>
          <w:szCs w:val="18"/>
        </w:rPr>
        <w:t> Antalis </w:t>
      </w:r>
      <w:proofErr w:type="spellStart"/>
      <w:r w:rsidRPr="006A543D">
        <w:rPr>
          <w:rFonts w:ascii="Calibri Light" w:hAnsi="Calibri Light" w:cs="Calibri Light"/>
          <w:color w:val="002060"/>
          <w:sz w:val="18"/>
          <w:szCs w:val="18"/>
        </w:rPr>
        <w:t>rund</w:t>
      </w:r>
      <w:proofErr w:type="spellEnd"/>
      <w:r w:rsidRPr="006A543D">
        <w:rPr>
          <w:rFonts w:ascii="Calibri Light" w:hAnsi="Calibri Light" w:cs="Calibri Light"/>
          <w:color w:val="002060"/>
          <w:sz w:val="18"/>
          <w:szCs w:val="18"/>
        </w:rPr>
        <w:t xml:space="preserve"> 1.500 </w:t>
      </w:r>
      <w:proofErr w:type="spellStart"/>
      <w:r w:rsidRPr="006A543D">
        <w:rPr>
          <w:rFonts w:ascii="Calibri Light" w:hAnsi="Calibri Light" w:cs="Calibri Light"/>
          <w:color w:val="002060"/>
          <w:sz w:val="18"/>
          <w:szCs w:val="18"/>
        </w:rPr>
        <w:t>Aufträge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aus</w:t>
      </w:r>
      <w:proofErr w:type="spellEnd"/>
      <w:r w:rsidRPr="006A543D">
        <w:rPr>
          <w:rFonts w:ascii="Calibri Light" w:hAnsi="Calibri Light" w:cs="Calibri Light"/>
          <w:color w:val="002060"/>
          <w:sz w:val="18"/>
          <w:szCs w:val="18"/>
        </w:rPr>
        <w:t xml:space="preserve">. Die </w:t>
      </w:r>
      <w:proofErr w:type="spellStart"/>
      <w:r w:rsidRPr="006A543D">
        <w:rPr>
          <w:rFonts w:ascii="Calibri Light" w:hAnsi="Calibri Light" w:cs="Calibri Light"/>
          <w:color w:val="002060"/>
          <w:sz w:val="18"/>
          <w:szCs w:val="18"/>
        </w:rPr>
        <w:t>rund</w:t>
      </w:r>
      <w:proofErr w:type="spellEnd"/>
      <w:r w:rsidRPr="006A543D">
        <w:rPr>
          <w:rFonts w:ascii="Calibri Light" w:hAnsi="Calibri Light" w:cs="Calibri Light"/>
          <w:color w:val="002060"/>
          <w:sz w:val="18"/>
          <w:szCs w:val="18"/>
        </w:rPr>
        <w:t xml:space="preserve"> 10.000 </w:t>
      </w:r>
      <w:proofErr w:type="spellStart"/>
      <w:r w:rsidRPr="006A543D">
        <w:rPr>
          <w:rFonts w:ascii="Calibri Light" w:hAnsi="Calibri Light" w:cs="Calibri Light"/>
          <w:color w:val="002060"/>
          <w:sz w:val="18"/>
          <w:szCs w:val="18"/>
        </w:rPr>
        <w:t>Qualitätsartikel</w:t>
      </w:r>
      <w:proofErr w:type="spellEnd"/>
      <w:r w:rsidRPr="006A543D">
        <w:rPr>
          <w:rFonts w:ascii="Calibri Light" w:hAnsi="Calibri Light" w:cs="Calibri Light"/>
          <w:color w:val="002060"/>
          <w:sz w:val="18"/>
          <w:szCs w:val="18"/>
        </w:rPr>
        <w:t xml:space="preserve"> der </w:t>
      </w:r>
      <w:proofErr w:type="spellStart"/>
      <w:r w:rsidRPr="006A543D">
        <w:rPr>
          <w:rFonts w:ascii="Calibri Light" w:hAnsi="Calibri Light" w:cs="Calibri Light"/>
          <w:color w:val="002060"/>
          <w:sz w:val="18"/>
          <w:szCs w:val="18"/>
        </w:rPr>
        <w:t>Geschäftsbereiche</w:t>
      </w:r>
      <w:proofErr w:type="spellEnd"/>
      <w:r w:rsidRPr="006A543D">
        <w:rPr>
          <w:rFonts w:ascii="Calibri Light" w:hAnsi="Calibri Light" w:cs="Calibri Light"/>
          <w:color w:val="002060"/>
          <w:sz w:val="18"/>
          <w:szCs w:val="18"/>
        </w:rPr>
        <w:t xml:space="preserve"> Papier (</w:t>
      </w:r>
      <w:proofErr w:type="spellStart"/>
      <w:r w:rsidRPr="006A543D">
        <w:rPr>
          <w:rFonts w:ascii="Calibri Light" w:hAnsi="Calibri Light" w:cs="Calibri Light"/>
          <w:color w:val="002060"/>
          <w:sz w:val="18"/>
          <w:szCs w:val="18"/>
        </w:rPr>
        <w:t>grafische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Papiere</w:t>
      </w:r>
      <w:proofErr w:type="spellEnd"/>
      <w:r w:rsidRPr="006A543D">
        <w:rPr>
          <w:rFonts w:ascii="Calibri Light" w:hAnsi="Calibri Light" w:cs="Calibri Light"/>
          <w:color w:val="002060"/>
          <w:sz w:val="18"/>
          <w:szCs w:val="18"/>
        </w:rPr>
        <w:t xml:space="preserve"> und </w:t>
      </w:r>
      <w:proofErr w:type="spellStart"/>
      <w:r w:rsidRPr="006A543D">
        <w:rPr>
          <w:rFonts w:ascii="Calibri Light" w:hAnsi="Calibri Light" w:cs="Calibri Light"/>
          <w:color w:val="002060"/>
          <w:sz w:val="18"/>
          <w:szCs w:val="18"/>
        </w:rPr>
        <w:t>Büropapiere</w:t>
      </w:r>
      <w:proofErr w:type="spellEnd"/>
      <w:r w:rsidRPr="006A543D">
        <w:rPr>
          <w:rFonts w:ascii="Calibri Light" w:hAnsi="Calibri Light" w:cs="Calibri Light"/>
          <w:color w:val="002060"/>
          <w:sz w:val="18"/>
          <w:szCs w:val="18"/>
        </w:rPr>
        <w:t>), </w:t>
      </w:r>
      <w:proofErr w:type="spellStart"/>
      <w:r w:rsidRPr="006A543D">
        <w:rPr>
          <w:rFonts w:ascii="Calibri Light" w:hAnsi="Calibri Light" w:cs="Calibri Light"/>
          <w:color w:val="002060"/>
          <w:sz w:val="18"/>
          <w:szCs w:val="18"/>
        </w:rPr>
        <w:t>Verpackungen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Hygiene</w:t>
      </w:r>
      <w:proofErr w:type="spellEnd"/>
      <w:r w:rsidRPr="006A543D">
        <w:rPr>
          <w:rFonts w:ascii="Calibri Light" w:hAnsi="Calibri Light" w:cs="Calibri Light"/>
          <w:color w:val="002060"/>
          <w:sz w:val="18"/>
          <w:szCs w:val="18"/>
        </w:rPr>
        <w:t xml:space="preserve"> und visuelle </w:t>
      </w:r>
      <w:proofErr w:type="spellStart"/>
      <w:r w:rsidRPr="006A543D">
        <w:rPr>
          <w:rFonts w:ascii="Calibri Light" w:hAnsi="Calibri Light" w:cs="Calibri Light"/>
          <w:color w:val="002060"/>
          <w:sz w:val="18"/>
          <w:szCs w:val="18"/>
        </w:rPr>
        <w:t>Kommunikation</w:t>
      </w:r>
      <w:proofErr w:type="spellEnd"/>
      <w:r w:rsidRPr="006A543D">
        <w:rPr>
          <w:rFonts w:ascii="Calibri Light" w:hAnsi="Calibri Light" w:cs="Calibri Light"/>
          <w:color w:val="002060"/>
          <w:sz w:val="18"/>
          <w:szCs w:val="18"/>
        </w:rPr>
        <w:t xml:space="preserve"> mit Hardware </w:t>
      </w:r>
      <w:proofErr w:type="spellStart"/>
      <w:r w:rsidRPr="006A543D">
        <w:rPr>
          <w:rFonts w:ascii="Calibri Light" w:hAnsi="Calibri Light" w:cs="Calibri Light"/>
          <w:color w:val="002060"/>
          <w:sz w:val="18"/>
          <w:szCs w:val="18"/>
        </w:rPr>
        <w:t>werden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bundesweit</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über</w:t>
      </w:r>
      <w:proofErr w:type="spellEnd"/>
      <w:r w:rsidRPr="006A543D">
        <w:rPr>
          <w:rFonts w:ascii="Calibri Light" w:hAnsi="Calibri Light" w:cs="Calibri Light"/>
          <w:color w:val="002060"/>
          <w:sz w:val="18"/>
          <w:szCs w:val="18"/>
        </w:rPr>
        <w:t xml:space="preserve"> 6 Antalis-</w:t>
      </w:r>
      <w:proofErr w:type="spellStart"/>
      <w:r w:rsidRPr="006A543D">
        <w:rPr>
          <w:rFonts w:ascii="Calibri Light" w:hAnsi="Calibri Light" w:cs="Calibri Light"/>
          <w:color w:val="002060"/>
          <w:sz w:val="18"/>
          <w:szCs w:val="18"/>
        </w:rPr>
        <w:t>Standorte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vertrieben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Darüber</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hinaus</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ist</w:t>
      </w:r>
      <w:proofErr w:type="spellEnd"/>
      <w:r w:rsidRPr="006A543D">
        <w:rPr>
          <w:rFonts w:ascii="Calibri Light" w:hAnsi="Calibri Light" w:cs="Calibri Light"/>
          <w:color w:val="002060"/>
          <w:sz w:val="18"/>
          <w:szCs w:val="18"/>
        </w:rPr>
        <w:t xml:space="preserve"> Antalis im </w:t>
      </w:r>
      <w:proofErr w:type="spellStart"/>
      <w:r w:rsidRPr="006A543D">
        <w:rPr>
          <w:rFonts w:ascii="Calibri Light" w:hAnsi="Calibri Light" w:cs="Calibri Light"/>
          <w:color w:val="002060"/>
          <w:sz w:val="18"/>
          <w:szCs w:val="18"/>
        </w:rPr>
        <w:t>Bereich</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Industrial</w:t>
      </w:r>
      <w:proofErr w:type="spellEnd"/>
      <w:r w:rsidRPr="006A543D">
        <w:rPr>
          <w:rFonts w:ascii="Calibri Light" w:hAnsi="Calibri Light" w:cs="Calibri Light"/>
          <w:color w:val="002060"/>
          <w:sz w:val="18"/>
          <w:szCs w:val="18"/>
        </w:rPr>
        <w:t xml:space="preserve"> Packaging mit </w:t>
      </w:r>
      <w:proofErr w:type="spellStart"/>
      <w:r w:rsidRPr="006A543D">
        <w:rPr>
          <w:rFonts w:ascii="Calibri Light" w:hAnsi="Calibri Light" w:cs="Calibri Light"/>
          <w:color w:val="002060"/>
          <w:sz w:val="18"/>
          <w:szCs w:val="18"/>
        </w:rPr>
        <w:t>dem</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Tochterunternehmen</w:t>
      </w:r>
      <w:proofErr w:type="spellEnd"/>
      <w:r w:rsidRPr="006A543D">
        <w:rPr>
          <w:rFonts w:ascii="Calibri Light" w:hAnsi="Calibri Light" w:cs="Calibri Light"/>
          <w:color w:val="002060"/>
          <w:sz w:val="18"/>
          <w:szCs w:val="18"/>
        </w:rPr>
        <w:t xml:space="preserve"> Antalis </w:t>
      </w:r>
      <w:proofErr w:type="spellStart"/>
      <w:r w:rsidRPr="006A543D">
        <w:rPr>
          <w:rFonts w:ascii="Calibri Light" w:hAnsi="Calibri Light" w:cs="Calibri Light"/>
          <w:color w:val="002060"/>
          <w:sz w:val="18"/>
          <w:szCs w:val="18"/>
        </w:rPr>
        <w:t>Verpackungen</w:t>
      </w:r>
      <w:proofErr w:type="spellEnd"/>
      <w:r w:rsidRPr="006A543D">
        <w:rPr>
          <w:rFonts w:ascii="Calibri Light" w:hAnsi="Calibri Light" w:cs="Calibri Light"/>
          <w:color w:val="002060"/>
          <w:sz w:val="18"/>
          <w:szCs w:val="18"/>
        </w:rPr>
        <w:t xml:space="preserve"> GmbH und der </w:t>
      </w:r>
      <w:proofErr w:type="spellStart"/>
      <w:r w:rsidRPr="006A543D">
        <w:rPr>
          <w:rFonts w:ascii="Calibri Light" w:hAnsi="Calibri Light" w:cs="Calibri Light"/>
          <w:color w:val="002060"/>
          <w:sz w:val="18"/>
          <w:szCs w:val="18"/>
        </w:rPr>
        <w:t>kürzlich</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akquirierten</w:t>
      </w:r>
      <w:proofErr w:type="spellEnd"/>
      <w:r w:rsidRPr="006A543D">
        <w:rPr>
          <w:rFonts w:ascii="Calibri Light" w:hAnsi="Calibri Light" w:cs="Calibri Light"/>
          <w:color w:val="002060"/>
          <w:sz w:val="18"/>
          <w:szCs w:val="18"/>
        </w:rPr>
        <w:t xml:space="preserve"> BB Pack </w:t>
      </w:r>
      <w:proofErr w:type="spellStart"/>
      <w:r w:rsidRPr="006A543D">
        <w:rPr>
          <w:rFonts w:ascii="Calibri Light" w:hAnsi="Calibri Light" w:cs="Calibri Light"/>
          <w:color w:val="002060"/>
          <w:sz w:val="18"/>
          <w:szCs w:val="18"/>
        </w:rPr>
        <w:t>Gruppe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Tochtergesellschaften</w:t>
      </w:r>
      <w:proofErr w:type="spellEnd"/>
      <w:r w:rsidRPr="006A543D">
        <w:rPr>
          <w:rFonts w:ascii="Calibri Light" w:hAnsi="Calibri Light" w:cs="Calibri Light"/>
          <w:color w:val="002060"/>
          <w:sz w:val="18"/>
          <w:szCs w:val="18"/>
        </w:rPr>
        <w:t xml:space="preserve">: cr8 Packaging und </w:t>
      </w:r>
      <w:proofErr w:type="spellStart"/>
      <w:r w:rsidRPr="006A543D">
        <w:rPr>
          <w:rFonts w:ascii="Calibri Light" w:hAnsi="Calibri Light" w:cs="Calibri Light"/>
          <w:color w:val="002060"/>
          <w:sz w:val="18"/>
          <w:szCs w:val="18"/>
        </w:rPr>
        <w:t>Printmate</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vertreten</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Zum</w:t>
      </w:r>
      <w:proofErr w:type="spellEnd"/>
      <w:r w:rsidRPr="006A543D">
        <w:rPr>
          <w:rFonts w:ascii="Calibri Light" w:hAnsi="Calibri Light" w:cs="Calibri Light"/>
          <w:color w:val="002060"/>
          <w:sz w:val="18"/>
          <w:szCs w:val="18"/>
        </w:rPr>
        <w:t xml:space="preserve"> 1. </w:t>
      </w:r>
      <w:proofErr w:type="spellStart"/>
      <w:r w:rsidRPr="006A543D">
        <w:rPr>
          <w:rFonts w:ascii="Calibri Light" w:hAnsi="Calibri Light" w:cs="Calibri Light"/>
          <w:color w:val="002060"/>
          <w:sz w:val="18"/>
          <w:szCs w:val="18"/>
        </w:rPr>
        <w:t>Januar</w:t>
      </w:r>
      <w:proofErr w:type="spellEnd"/>
      <w:r w:rsidRPr="006A543D">
        <w:rPr>
          <w:rFonts w:ascii="Calibri Light" w:hAnsi="Calibri Light" w:cs="Calibri Light"/>
          <w:color w:val="002060"/>
          <w:sz w:val="18"/>
          <w:szCs w:val="18"/>
        </w:rPr>
        <w:t xml:space="preserve"> 2024 </w:t>
      </w:r>
      <w:proofErr w:type="spellStart"/>
      <w:r w:rsidRPr="006A543D">
        <w:rPr>
          <w:rFonts w:ascii="Calibri Light" w:hAnsi="Calibri Light" w:cs="Calibri Light"/>
          <w:color w:val="002060"/>
          <w:sz w:val="18"/>
          <w:szCs w:val="18"/>
        </w:rPr>
        <w:t>wurde</w:t>
      </w:r>
      <w:proofErr w:type="spellEnd"/>
      <w:r w:rsidRPr="006A543D">
        <w:rPr>
          <w:rFonts w:ascii="Calibri Light" w:hAnsi="Calibri Light" w:cs="Calibri Light"/>
          <w:color w:val="002060"/>
          <w:sz w:val="18"/>
          <w:szCs w:val="18"/>
        </w:rPr>
        <w:t xml:space="preserve"> die Antalis Macron GmbH </w:t>
      </w:r>
      <w:proofErr w:type="spellStart"/>
      <w:r w:rsidRPr="006A543D">
        <w:rPr>
          <w:rFonts w:ascii="Calibri Light" w:hAnsi="Calibri Light" w:cs="Calibri Light"/>
          <w:color w:val="002060"/>
          <w:sz w:val="18"/>
          <w:szCs w:val="18"/>
        </w:rPr>
        <w:t>als</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Anbieter</w:t>
      </w:r>
      <w:proofErr w:type="spellEnd"/>
      <w:r w:rsidRPr="006A543D">
        <w:rPr>
          <w:rFonts w:ascii="Calibri Light" w:hAnsi="Calibri Light" w:cs="Calibri Light"/>
          <w:color w:val="002060"/>
          <w:sz w:val="18"/>
          <w:szCs w:val="18"/>
        </w:rPr>
        <w:t xml:space="preserve"> im LFP-</w:t>
      </w:r>
      <w:proofErr w:type="spellStart"/>
      <w:r w:rsidRPr="006A543D">
        <w:rPr>
          <w:rFonts w:ascii="Calibri Light" w:hAnsi="Calibri Light" w:cs="Calibri Light"/>
          <w:color w:val="002060"/>
          <w:sz w:val="18"/>
          <w:szCs w:val="18"/>
        </w:rPr>
        <w:t>Hardwarebereich</w:t>
      </w:r>
      <w:proofErr w:type="spellEnd"/>
      <w:r w:rsidRPr="006A543D">
        <w:rPr>
          <w:rFonts w:ascii="Calibri Light" w:hAnsi="Calibri Light" w:cs="Calibri Light"/>
          <w:color w:val="002060"/>
          <w:sz w:val="18"/>
          <w:szCs w:val="18"/>
        </w:rPr>
        <w:t xml:space="preserve"> </w:t>
      </w:r>
      <w:proofErr w:type="spellStart"/>
      <w:r w:rsidRPr="006A543D">
        <w:rPr>
          <w:rFonts w:ascii="Calibri Light" w:hAnsi="Calibri Light" w:cs="Calibri Light"/>
          <w:color w:val="002060"/>
          <w:sz w:val="18"/>
          <w:szCs w:val="18"/>
        </w:rPr>
        <w:t>komplett</w:t>
      </w:r>
      <w:proofErr w:type="spellEnd"/>
      <w:r w:rsidRPr="006A543D">
        <w:rPr>
          <w:rFonts w:ascii="Calibri Light" w:hAnsi="Calibri Light" w:cs="Calibri Light"/>
          <w:color w:val="002060"/>
          <w:sz w:val="18"/>
          <w:szCs w:val="18"/>
        </w:rPr>
        <w:t xml:space="preserve"> in die Antalis GmbH </w:t>
      </w:r>
      <w:proofErr w:type="spellStart"/>
      <w:r w:rsidRPr="006A543D">
        <w:rPr>
          <w:rFonts w:ascii="Calibri Light" w:hAnsi="Calibri Light" w:cs="Calibri Light"/>
          <w:color w:val="002060"/>
          <w:sz w:val="18"/>
          <w:szCs w:val="18"/>
        </w:rPr>
        <w:t>integriert</w:t>
      </w:r>
      <w:proofErr w:type="spellEnd"/>
      <w:r w:rsidRPr="006A543D">
        <w:rPr>
          <w:rFonts w:ascii="Calibri Light" w:hAnsi="Calibri Light" w:cs="Calibri Light"/>
          <w:color w:val="002060"/>
          <w:sz w:val="18"/>
          <w:szCs w:val="18"/>
        </w:rPr>
        <w:t>.</w:t>
      </w:r>
    </w:p>
    <w:sectPr w:rsidR="00E7385D" w:rsidRPr="006A543D">
      <w:headerReference w:type="default" r:id="rId9"/>
      <w:headerReference w:type="first" r:id="rId10"/>
      <w:pgSz w:w="11909" w:h="16834"/>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D85" w:rsidRDefault="00D34D85">
      <w:pPr>
        <w:spacing w:line="240" w:lineRule="auto"/>
      </w:pPr>
      <w:r>
        <w:separator/>
      </w:r>
    </w:p>
  </w:endnote>
  <w:endnote w:type="continuationSeparator" w:id="0">
    <w:p w:rsidR="00D34D85" w:rsidRDefault="00D34D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D85" w:rsidRDefault="00D34D85">
      <w:pPr>
        <w:spacing w:line="240" w:lineRule="auto"/>
      </w:pPr>
      <w:r>
        <w:separator/>
      </w:r>
    </w:p>
  </w:footnote>
  <w:footnote w:type="continuationSeparator" w:id="0">
    <w:p w:rsidR="00D34D85" w:rsidRDefault="00D34D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85D" w:rsidRDefault="00B567FF">
    <w:r>
      <w:rPr>
        <w:noProof/>
        <w:lang w:val="de-DE" w:eastAsia="de-DE"/>
      </w:rPr>
      <w:drawing>
        <wp:inline distT="114300" distB="114300" distL="114300" distR="114300" wp14:anchorId="6EB0538A" wp14:editId="7D81D5A2">
          <wp:extent cx="1423988" cy="7066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423988" cy="70660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85D" w:rsidRDefault="00B567FF">
    <w:pPr>
      <w:spacing w:before="240" w:after="240"/>
      <w:rPr>
        <w:sz w:val="18"/>
        <w:szCs w:val="18"/>
      </w:rPr>
    </w:pPr>
    <w:r>
      <w:rPr>
        <w:noProof/>
        <w:lang w:val="de-DE" w:eastAsia="de-DE"/>
      </w:rPr>
      <w:drawing>
        <wp:anchor distT="114300" distB="114300" distL="114300" distR="114300" simplePos="0" relativeHeight="251658240" behindDoc="1" locked="0" layoutInCell="1" hidden="0" allowOverlap="1" wp14:anchorId="78ED9578" wp14:editId="4D8C12E8">
          <wp:simplePos x="0" y="0"/>
          <wp:positionH relativeFrom="column">
            <wp:posOffset>4438650</wp:posOffset>
          </wp:positionH>
          <wp:positionV relativeFrom="paragraph">
            <wp:posOffset>-114299</wp:posOffset>
          </wp:positionV>
          <wp:extent cx="1423988" cy="706600"/>
          <wp:effectExtent l="0" t="0" r="0" b="0"/>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423988" cy="706600"/>
                  </a:xfrm>
                  <a:prstGeom prst="rect">
                    <a:avLst/>
                  </a:prstGeom>
                  <a:ln/>
                </pic:spPr>
              </pic:pic>
            </a:graphicData>
          </a:graphic>
        </wp:anchor>
      </w:drawing>
    </w:r>
  </w:p>
  <w:p w:rsidR="00E7385D" w:rsidRDefault="00E7385D">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85D"/>
    <w:rsid w:val="00185DD5"/>
    <w:rsid w:val="00206E07"/>
    <w:rsid w:val="00266530"/>
    <w:rsid w:val="00283116"/>
    <w:rsid w:val="002A7D30"/>
    <w:rsid w:val="002F3BB3"/>
    <w:rsid w:val="003E6BE3"/>
    <w:rsid w:val="0040059D"/>
    <w:rsid w:val="004308A6"/>
    <w:rsid w:val="00445FD6"/>
    <w:rsid w:val="004E3BBE"/>
    <w:rsid w:val="00507247"/>
    <w:rsid w:val="005C7920"/>
    <w:rsid w:val="005D0796"/>
    <w:rsid w:val="005E7CEB"/>
    <w:rsid w:val="005F55C0"/>
    <w:rsid w:val="00642D3A"/>
    <w:rsid w:val="006A543D"/>
    <w:rsid w:val="0070508C"/>
    <w:rsid w:val="0076445E"/>
    <w:rsid w:val="007D2EEE"/>
    <w:rsid w:val="00853A9E"/>
    <w:rsid w:val="00943D36"/>
    <w:rsid w:val="009F2827"/>
    <w:rsid w:val="00A32990"/>
    <w:rsid w:val="00A66146"/>
    <w:rsid w:val="00A824A9"/>
    <w:rsid w:val="00A94428"/>
    <w:rsid w:val="00AE655E"/>
    <w:rsid w:val="00B47FF4"/>
    <w:rsid w:val="00B567FF"/>
    <w:rsid w:val="00BA6CD1"/>
    <w:rsid w:val="00BE7DAC"/>
    <w:rsid w:val="00CD46D0"/>
    <w:rsid w:val="00D34D85"/>
    <w:rsid w:val="00D41E89"/>
    <w:rsid w:val="00DB0B33"/>
    <w:rsid w:val="00DD2165"/>
    <w:rsid w:val="00E17640"/>
    <w:rsid w:val="00E221EB"/>
    <w:rsid w:val="00E67DBC"/>
    <w:rsid w:val="00E7385D"/>
    <w:rsid w:val="00F30C02"/>
    <w:rsid w:val="00F44C32"/>
    <w:rsid w:val="00F464B6"/>
    <w:rsid w:val="00F7086A"/>
    <w:rsid w:val="00F76CB3"/>
    <w:rsid w:val="48EA26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20B59"/>
  <w15:docId w15:val="{735323AE-95F2-455F-B2DE-C5925F477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paragraph" w:styleId="Kopfzeile">
    <w:name w:val="header"/>
    <w:basedOn w:val="Standard"/>
    <w:link w:val="KopfzeileZchn"/>
    <w:uiPriority w:val="99"/>
    <w:unhideWhenUsed/>
    <w:rsid w:val="0028311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83116"/>
  </w:style>
  <w:style w:type="paragraph" w:styleId="Fuzeile">
    <w:name w:val="footer"/>
    <w:basedOn w:val="Standard"/>
    <w:link w:val="FuzeileZchn"/>
    <w:uiPriority w:val="99"/>
    <w:unhideWhenUsed/>
    <w:rsid w:val="0028311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83116"/>
  </w:style>
  <w:style w:type="character" w:styleId="Hyperlink">
    <w:name w:val="Hyperlink"/>
    <w:basedOn w:val="Absatz-Standardschriftart"/>
    <w:uiPriority w:val="99"/>
    <w:unhideWhenUsed/>
    <w:rsid w:val="00A66146"/>
  </w:style>
  <w:style w:type="paragraph" w:customStyle="1" w:styleId="paragraph">
    <w:name w:val="paragraph"/>
    <w:basedOn w:val="Standard"/>
    <w:rsid w:val="00A66146"/>
    <w:pPr>
      <w:spacing w:before="100" w:beforeAutospacing="1" w:after="100" w:afterAutospacing="1" w:line="240" w:lineRule="auto"/>
    </w:pPr>
    <w:rPr>
      <w:rFonts w:ascii="Times New Roman" w:eastAsia="Times New Roman" w:hAnsi="Times New Roman" w:cs="Times New Roman"/>
      <w:sz w:val="24"/>
      <w:szCs w:val="24"/>
      <w:lang w:val="de-DE" w:eastAsia="zh-CN"/>
    </w:rPr>
  </w:style>
  <w:style w:type="character" w:customStyle="1" w:styleId="normaltextrun">
    <w:name w:val="normaltextrun"/>
    <w:basedOn w:val="Absatz-Standardschriftart"/>
    <w:rsid w:val="00A66146"/>
  </w:style>
  <w:style w:type="character" w:customStyle="1" w:styleId="eop">
    <w:name w:val="eop"/>
    <w:basedOn w:val="Absatz-Standardschriftart"/>
    <w:rsid w:val="00A66146"/>
  </w:style>
  <w:style w:type="paragraph" w:styleId="StandardWeb">
    <w:name w:val="Normal (Web)"/>
    <w:basedOn w:val="Standard"/>
    <w:uiPriority w:val="99"/>
    <w:semiHidden/>
    <w:unhideWhenUsed/>
    <w:rsid w:val="00F76CB3"/>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Fett">
    <w:name w:val="Strong"/>
    <w:basedOn w:val="Absatz-Standardschriftart"/>
    <w:uiPriority w:val="22"/>
    <w:qFormat/>
    <w:rsid w:val="00F76CB3"/>
    <w:rPr>
      <w:b/>
      <w:bCs/>
    </w:rPr>
  </w:style>
  <w:style w:type="character" w:styleId="Hervorhebung">
    <w:name w:val="Emphasis"/>
    <w:basedOn w:val="Absatz-Standardschriftart"/>
    <w:uiPriority w:val="20"/>
    <w:qFormat/>
    <w:rsid w:val="00F76C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253964">
      <w:bodyDiv w:val="1"/>
      <w:marLeft w:val="0"/>
      <w:marRight w:val="0"/>
      <w:marTop w:val="0"/>
      <w:marBottom w:val="0"/>
      <w:divBdr>
        <w:top w:val="none" w:sz="0" w:space="0" w:color="auto"/>
        <w:left w:val="none" w:sz="0" w:space="0" w:color="auto"/>
        <w:bottom w:val="none" w:sz="0" w:space="0" w:color="auto"/>
        <w:right w:val="none" w:sz="0" w:space="0" w:color="auto"/>
      </w:divBdr>
    </w:div>
    <w:div w:id="1300842990">
      <w:bodyDiv w:val="1"/>
      <w:marLeft w:val="0"/>
      <w:marRight w:val="0"/>
      <w:marTop w:val="0"/>
      <w:marBottom w:val="0"/>
      <w:divBdr>
        <w:top w:val="none" w:sz="0" w:space="0" w:color="auto"/>
        <w:left w:val="none" w:sz="0" w:space="0" w:color="auto"/>
        <w:bottom w:val="none" w:sz="0" w:space="0" w:color="auto"/>
        <w:right w:val="none" w:sz="0" w:space="0" w:color="auto"/>
      </w:divBdr>
    </w:div>
    <w:div w:id="1752238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29D6E93D04340A4E577FDF46E66DE" ma:contentTypeVersion="12" ma:contentTypeDescription="Create a new document." ma:contentTypeScope="" ma:versionID="61198d5eed35f54a18dce83f32d6b406">
  <xsd:schema xmlns:xsd="http://www.w3.org/2001/XMLSchema" xmlns:xs="http://www.w3.org/2001/XMLSchema" xmlns:p="http://schemas.microsoft.com/office/2006/metadata/properties" xmlns:ns3="b4525c6f-7297-4c35-baf1-181c5ea01a6c" xmlns:ns4="a03990e0-ddd7-4f80-addf-61dceee81351" targetNamespace="http://schemas.microsoft.com/office/2006/metadata/properties" ma:root="true" ma:fieldsID="233297e3e818676e0b06a4a320b1481a" ns3:_="" ns4:_="">
    <xsd:import namespace="b4525c6f-7297-4c35-baf1-181c5ea01a6c"/>
    <xsd:import namespace="a03990e0-ddd7-4f80-addf-61dceee81351"/>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525c6f-7297-4c35-baf1-181c5ea01a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3990e0-ddd7-4f80-addf-61dceee8135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4525c6f-7297-4c35-baf1-181c5ea01a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92E37-E739-4937-82F7-D92AF27C0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525c6f-7297-4c35-baf1-181c5ea01a6c"/>
    <ds:schemaRef ds:uri="a03990e0-ddd7-4f80-addf-61dceee81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8EA4F-9605-44BC-9E6E-61F0D77777BD}">
  <ds:schemaRefs>
    <ds:schemaRef ds:uri="http://schemas.microsoft.com/office/2006/metadata/properties"/>
    <ds:schemaRef ds:uri="http://schemas.microsoft.com/office/infopath/2007/PartnerControls"/>
    <ds:schemaRef ds:uri="b4525c6f-7297-4c35-baf1-181c5ea01a6c"/>
  </ds:schemaRefs>
</ds:datastoreItem>
</file>

<file path=customXml/itemProps3.xml><?xml version="1.0" encoding="utf-8"?>
<ds:datastoreItem xmlns:ds="http://schemas.openxmlformats.org/officeDocument/2006/customXml" ds:itemID="{AA76D1A7-CCBC-42B7-AC59-DAE73374E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704</Words>
  <Characters>4442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 VIDALSOLER</dc:creator>
  <cp:lastModifiedBy>Peled, Angelika (DE KO)</cp:lastModifiedBy>
  <cp:revision>4</cp:revision>
  <dcterms:created xsi:type="dcterms:W3CDTF">2024-09-30T14:15:00Z</dcterms:created>
  <dcterms:modified xsi:type="dcterms:W3CDTF">2024-10-01T07:54:00Z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0x010100E6B29D6E93D04340A4E577FDF46E66DE</vt:lpwstr>
  </property>
  <property fmtid="{D5CDD505-2E9C-101B-9397-08002B2CF9AE}" pid="3" name="MediaServiceImageTags">
    <vt:lpwstr/>
  </property>
</Properties>
</file>